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F8DBF" w14:textId="77777777" w:rsidR="008D736C" w:rsidRPr="003B01F0" w:rsidRDefault="008D736C" w:rsidP="008D736C">
      <w:pPr>
        <w:spacing w:after="0" w:line="240" w:lineRule="auto"/>
        <w:jc w:val="center"/>
        <w:rPr>
          <w:rFonts w:ascii="Times New Roman" w:hAnsi="Times New Roman"/>
          <w:sz w:val="28"/>
          <w:szCs w:val="24"/>
        </w:rPr>
      </w:pPr>
      <w:bookmarkStart w:id="0" w:name="_Toc115690130"/>
      <w:bookmarkStart w:id="1" w:name="_Toc134024863"/>
      <w:r w:rsidRPr="003B01F0">
        <w:rPr>
          <w:rFonts w:ascii="Times New Roman" w:hAnsi="Times New Roman"/>
          <w:sz w:val="28"/>
          <w:szCs w:val="24"/>
        </w:rPr>
        <w:t>Тамбовское областное государственное автономное профессиональное образовательное учреждение «Тамбовский бизнес- колледж»</w:t>
      </w:r>
    </w:p>
    <w:p w14:paraId="33DDC8C8" w14:textId="77777777" w:rsidR="008D736C" w:rsidRPr="004F46FD" w:rsidRDefault="008D736C" w:rsidP="008D736C">
      <w:pPr>
        <w:widowControl w:val="0"/>
        <w:autoSpaceDE w:val="0"/>
        <w:jc w:val="both"/>
        <w:rPr>
          <w:rFonts w:ascii="Times New Roman" w:hAnsi="Times New Roman"/>
          <w:caps/>
          <w:sz w:val="24"/>
          <w:szCs w:val="24"/>
        </w:rPr>
      </w:pPr>
    </w:p>
    <w:p w14:paraId="5316E84B" w14:textId="37EA2189" w:rsidR="008D736C" w:rsidRDefault="008D736C" w:rsidP="008D736C">
      <w:pPr>
        <w:spacing w:after="0" w:line="240" w:lineRule="auto"/>
        <w:rPr>
          <w:rFonts w:ascii="Times New Roman" w:hAnsi="Times New Roman"/>
          <w:sz w:val="24"/>
          <w:szCs w:val="24"/>
        </w:rPr>
      </w:pPr>
    </w:p>
    <w:p w14:paraId="2C155817" w14:textId="49E14398" w:rsidR="00131D2F" w:rsidRDefault="00131D2F" w:rsidP="008D736C">
      <w:pPr>
        <w:spacing w:after="0" w:line="240" w:lineRule="auto"/>
        <w:rPr>
          <w:rFonts w:ascii="Times New Roman" w:hAnsi="Times New Roman"/>
          <w:sz w:val="24"/>
          <w:szCs w:val="24"/>
        </w:rPr>
      </w:pPr>
    </w:p>
    <w:p w14:paraId="61EB04DE" w14:textId="1026B302" w:rsidR="00131D2F" w:rsidRDefault="00131D2F" w:rsidP="008D736C">
      <w:pPr>
        <w:spacing w:after="0" w:line="240" w:lineRule="auto"/>
        <w:rPr>
          <w:rFonts w:ascii="Times New Roman" w:hAnsi="Times New Roman"/>
          <w:sz w:val="24"/>
          <w:szCs w:val="24"/>
        </w:rPr>
      </w:pPr>
    </w:p>
    <w:p w14:paraId="37AE1EF5" w14:textId="77777777" w:rsidR="00131D2F" w:rsidRPr="003B01F0" w:rsidRDefault="00131D2F" w:rsidP="008D736C">
      <w:pPr>
        <w:spacing w:after="0" w:line="240" w:lineRule="auto"/>
        <w:rPr>
          <w:rFonts w:ascii="Times New Roman" w:hAnsi="Times New Roman"/>
          <w:szCs w:val="24"/>
        </w:rPr>
      </w:pPr>
    </w:p>
    <w:p w14:paraId="30DA5439" w14:textId="77777777" w:rsidR="008D736C" w:rsidRPr="004F46FD" w:rsidRDefault="008D736C" w:rsidP="008D736C">
      <w:pPr>
        <w:spacing w:after="0" w:line="240" w:lineRule="auto"/>
        <w:rPr>
          <w:rFonts w:ascii="Times New Roman" w:hAnsi="Times New Roman"/>
          <w:b/>
          <w:i/>
          <w:sz w:val="24"/>
          <w:szCs w:val="24"/>
        </w:rPr>
      </w:pPr>
    </w:p>
    <w:p w14:paraId="42DDD36B" w14:textId="77777777" w:rsidR="008D736C" w:rsidRPr="004F46FD" w:rsidRDefault="008D736C" w:rsidP="008D736C">
      <w:pPr>
        <w:spacing w:after="0" w:line="240" w:lineRule="auto"/>
        <w:rPr>
          <w:rFonts w:ascii="Times New Roman" w:hAnsi="Times New Roman"/>
          <w:b/>
          <w:i/>
          <w:sz w:val="24"/>
          <w:szCs w:val="24"/>
        </w:rPr>
      </w:pPr>
    </w:p>
    <w:p w14:paraId="53047900" w14:textId="77777777" w:rsidR="008D736C" w:rsidRPr="004F46FD" w:rsidRDefault="008D736C" w:rsidP="008D736C">
      <w:pPr>
        <w:spacing w:after="0" w:line="240" w:lineRule="auto"/>
        <w:rPr>
          <w:rFonts w:ascii="Times New Roman" w:hAnsi="Times New Roman"/>
          <w:b/>
          <w:i/>
          <w:sz w:val="24"/>
          <w:szCs w:val="24"/>
        </w:rPr>
      </w:pPr>
    </w:p>
    <w:p w14:paraId="6DA2D9A0" w14:textId="77777777" w:rsidR="008D736C" w:rsidRPr="004F46FD" w:rsidRDefault="008D736C" w:rsidP="008D736C">
      <w:pPr>
        <w:spacing w:after="0" w:line="240" w:lineRule="auto"/>
        <w:rPr>
          <w:rFonts w:ascii="Times New Roman" w:hAnsi="Times New Roman"/>
          <w:b/>
          <w:i/>
          <w:sz w:val="24"/>
          <w:szCs w:val="24"/>
        </w:rPr>
      </w:pPr>
    </w:p>
    <w:p w14:paraId="1B83CD28" w14:textId="77777777" w:rsidR="008D736C" w:rsidRPr="004F46FD" w:rsidRDefault="008D736C" w:rsidP="008D736C">
      <w:pPr>
        <w:spacing w:after="0" w:line="240" w:lineRule="auto"/>
        <w:rPr>
          <w:rFonts w:ascii="Times New Roman" w:hAnsi="Times New Roman"/>
          <w:b/>
          <w:i/>
          <w:sz w:val="24"/>
          <w:szCs w:val="24"/>
        </w:rPr>
      </w:pPr>
    </w:p>
    <w:p w14:paraId="2A623F17" w14:textId="77777777" w:rsidR="008D736C" w:rsidRPr="004F46FD" w:rsidRDefault="008D736C" w:rsidP="008D736C">
      <w:pPr>
        <w:spacing w:after="0" w:line="240" w:lineRule="auto"/>
        <w:rPr>
          <w:rFonts w:ascii="Times New Roman" w:hAnsi="Times New Roman"/>
          <w:b/>
          <w:i/>
          <w:sz w:val="24"/>
          <w:szCs w:val="24"/>
        </w:rPr>
      </w:pPr>
    </w:p>
    <w:p w14:paraId="161B1ABE" w14:textId="77777777" w:rsidR="008D736C" w:rsidRPr="004F46FD" w:rsidRDefault="008D736C" w:rsidP="008D736C">
      <w:pPr>
        <w:spacing w:after="0" w:line="240" w:lineRule="auto"/>
        <w:rPr>
          <w:rFonts w:ascii="Times New Roman" w:hAnsi="Times New Roman"/>
          <w:b/>
          <w:i/>
          <w:sz w:val="24"/>
          <w:szCs w:val="24"/>
        </w:rPr>
      </w:pPr>
    </w:p>
    <w:p w14:paraId="28DDA625" w14:textId="77777777" w:rsidR="008D736C" w:rsidRPr="004F46FD" w:rsidRDefault="008D736C" w:rsidP="008D736C">
      <w:pPr>
        <w:spacing w:after="0" w:line="240" w:lineRule="auto"/>
        <w:rPr>
          <w:rFonts w:ascii="Times New Roman" w:hAnsi="Times New Roman"/>
          <w:b/>
          <w:i/>
          <w:sz w:val="24"/>
          <w:szCs w:val="24"/>
        </w:rPr>
      </w:pPr>
    </w:p>
    <w:p w14:paraId="5A3B98FB" w14:textId="77777777" w:rsidR="008D736C" w:rsidRPr="004F46FD" w:rsidRDefault="008D736C" w:rsidP="008D736C">
      <w:pPr>
        <w:spacing w:after="0" w:line="240" w:lineRule="auto"/>
        <w:rPr>
          <w:rFonts w:ascii="Times New Roman" w:hAnsi="Times New Roman"/>
          <w:b/>
          <w:i/>
          <w:sz w:val="24"/>
          <w:szCs w:val="24"/>
        </w:rPr>
      </w:pPr>
    </w:p>
    <w:p w14:paraId="3B68B039" w14:textId="77777777" w:rsidR="008D736C" w:rsidRPr="004F46FD" w:rsidRDefault="008D736C" w:rsidP="008D736C">
      <w:pPr>
        <w:spacing w:after="0" w:line="240" w:lineRule="auto"/>
        <w:rPr>
          <w:rFonts w:ascii="Times New Roman" w:hAnsi="Times New Roman"/>
          <w:b/>
          <w:i/>
          <w:sz w:val="24"/>
          <w:szCs w:val="24"/>
        </w:rPr>
      </w:pPr>
    </w:p>
    <w:p w14:paraId="3A3D48C8" w14:textId="77777777" w:rsidR="008D736C" w:rsidRPr="004F46FD" w:rsidRDefault="008D736C" w:rsidP="008D736C">
      <w:pPr>
        <w:spacing w:after="0" w:line="240" w:lineRule="auto"/>
        <w:rPr>
          <w:rFonts w:ascii="Times New Roman" w:hAnsi="Times New Roman"/>
          <w:b/>
          <w:i/>
          <w:sz w:val="24"/>
          <w:szCs w:val="24"/>
        </w:rPr>
      </w:pPr>
    </w:p>
    <w:p w14:paraId="5C1E04D6" w14:textId="77777777" w:rsidR="008D736C" w:rsidRPr="004F46FD" w:rsidRDefault="008D736C" w:rsidP="008D736C">
      <w:pPr>
        <w:spacing w:after="0" w:line="240" w:lineRule="auto"/>
        <w:rPr>
          <w:rFonts w:ascii="Times New Roman" w:hAnsi="Times New Roman"/>
          <w:b/>
          <w:i/>
          <w:sz w:val="24"/>
          <w:szCs w:val="24"/>
        </w:rPr>
      </w:pPr>
    </w:p>
    <w:p w14:paraId="06AC59F7" w14:textId="77777777" w:rsidR="008D736C" w:rsidRPr="004F46FD" w:rsidRDefault="008D736C" w:rsidP="008D736C">
      <w:pPr>
        <w:spacing w:after="0" w:line="240" w:lineRule="auto"/>
        <w:rPr>
          <w:rFonts w:ascii="Times New Roman" w:hAnsi="Times New Roman"/>
          <w:b/>
          <w:i/>
          <w:sz w:val="24"/>
          <w:szCs w:val="24"/>
        </w:rPr>
      </w:pPr>
    </w:p>
    <w:p w14:paraId="1D041281" w14:textId="77777777" w:rsidR="008D736C" w:rsidRPr="004F46FD" w:rsidRDefault="008D736C" w:rsidP="008D736C">
      <w:pPr>
        <w:spacing w:after="0" w:line="240" w:lineRule="auto"/>
        <w:rPr>
          <w:rFonts w:ascii="Times New Roman" w:hAnsi="Times New Roman"/>
          <w:b/>
          <w:sz w:val="24"/>
          <w:szCs w:val="24"/>
        </w:rPr>
      </w:pPr>
    </w:p>
    <w:p w14:paraId="40469410" w14:textId="77777777" w:rsidR="00F277A6" w:rsidRPr="004F46FD" w:rsidRDefault="00F277A6" w:rsidP="00F277A6">
      <w:pPr>
        <w:spacing w:after="0" w:line="240" w:lineRule="auto"/>
        <w:jc w:val="center"/>
        <w:outlineLvl w:val="0"/>
        <w:rPr>
          <w:rFonts w:ascii="Times New Roman" w:hAnsi="Times New Roman"/>
          <w:b/>
          <w:sz w:val="24"/>
          <w:szCs w:val="24"/>
        </w:rPr>
      </w:pPr>
      <w:r w:rsidRPr="004F46FD">
        <w:rPr>
          <w:rFonts w:ascii="Times New Roman" w:hAnsi="Times New Roman"/>
          <w:b/>
          <w:sz w:val="24"/>
          <w:szCs w:val="24"/>
        </w:rPr>
        <w:t xml:space="preserve">РАБОЧАЯ ПРОГРАММА </w:t>
      </w:r>
      <w:r>
        <w:rPr>
          <w:rFonts w:ascii="Times New Roman" w:hAnsi="Times New Roman"/>
          <w:b/>
          <w:sz w:val="24"/>
          <w:szCs w:val="24"/>
        </w:rPr>
        <w:t>УЧЕБНОЙ ДИСЦИПЛИНЫ</w:t>
      </w:r>
    </w:p>
    <w:p w14:paraId="6EAB024D" w14:textId="77777777" w:rsidR="00F277A6" w:rsidRPr="004F46FD" w:rsidRDefault="00F277A6" w:rsidP="00F277A6">
      <w:pPr>
        <w:spacing w:after="0" w:line="240" w:lineRule="auto"/>
        <w:jc w:val="center"/>
        <w:rPr>
          <w:rFonts w:ascii="Times New Roman" w:hAnsi="Times New Roman"/>
          <w:b/>
          <w:i/>
          <w:sz w:val="24"/>
          <w:szCs w:val="24"/>
          <w:u w:val="single"/>
        </w:rPr>
      </w:pPr>
    </w:p>
    <w:p w14:paraId="318431AB" w14:textId="77777777" w:rsidR="00F277A6" w:rsidRPr="00F277A6" w:rsidRDefault="00F277A6" w:rsidP="00F277A6">
      <w:pPr>
        <w:jc w:val="center"/>
        <w:outlineLvl w:val="0"/>
        <w:rPr>
          <w:rFonts w:ascii="Times New Roman" w:hAnsi="Times New Roman"/>
          <w:b/>
          <w:sz w:val="24"/>
          <w:szCs w:val="24"/>
        </w:rPr>
      </w:pPr>
      <w:r w:rsidRPr="00F277A6">
        <w:rPr>
          <w:rFonts w:ascii="Times New Roman" w:hAnsi="Times New Roman"/>
          <w:b/>
          <w:sz w:val="24"/>
          <w:szCs w:val="24"/>
        </w:rPr>
        <w:t xml:space="preserve">ОП.02 </w:t>
      </w:r>
      <w:r>
        <w:rPr>
          <w:rFonts w:ascii="Times New Roman" w:hAnsi="Times New Roman"/>
          <w:b/>
          <w:sz w:val="24"/>
          <w:szCs w:val="24"/>
        </w:rPr>
        <w:t>ЭЛЕКТРОТЕХНИКА</w:t>
      </w:r>
    </w:p>
    <w:p w14:paraId="377243F7" w14:textId="77777777" w:rsidR="00515044" w:rsidRPr="00346E72" w:rsidRDefault="00515044" w:rsidP="00515044">
      <w:pPr>
        <w:shd w:val="clear" w:color="auto" w:fill="FFFFFF"/>
        <w:spacing w:after="0" w:line="240" w:lineRule="auto"/>
        <w:jc w:val="center"/>
        <w:rPr>
          <w:rFonts w:ascii="Times New Roman" w:hAnsi="Times New Roman"/>
          <w:sz w:val="28"/>
          <w:szCs w:val="28"/>
        </w:rPr>
      </w:pPr>
      <w:r w:rsidRPr="00346E72">
        <w:rPr>
          <w:rFonts w:ascii="Times New Roman" w:hAnsi="Times New Roman"/>
          <w:color w:val="000000"/>
          <w:sz w:val="28"/>
          <w:szCs w:val="28"/>
        </w:rPr>
        <w:t>среднее профессиональное образование</w:t>
      </w:r>
    </w:p>
    <w:p w14:paraId="35A62237" w14:textId="77777777" w:rsidR="00515044" w:rsidRPr="00346E72" w:rsidRDefault="00515044" w:rsidP="00515044">
      <w:pPr>
        <w:shd w:val="clear" w:color="auto" w:fill="FFFFFF"/>
        <w:spacing w:after="0" w:line="240" w:lineRule="auto"/>
        <w:ind w:firstLine="500"/>
        <w:jc w:val="center"/>
        <w:rPr>
          <w:rFonts w:ascii="Times New Roman" w:hAnsi="Times New Roman"/>
          <w:sz w:val="28"/>
          <w:szCs w:val="28"/>
        </w:rPr>
      </w:pPr>
      <w:r w:rsidRPr="00346E72">
        <w:rPr>
          <w:rFonts w:ascii="Times New Roman" w:hAnsi="Times New Roman"/>
          <w:color w:val="000000"/>
          <w:sz w:val="28"/>
          <w:szCs w:val="28"/>
        </w:rPr>
        <w:t>(программа подготовки специалистов среднего звена)</w:t>
      </w:r>
    </w:p>
    <w:p w14:paraId="417B5665" w14:textId="77777777" w:rsidR="00515044" w:rsidRPr="00346E72" w:rsidRDefault="00515044" w:rsidP="00515044">
      <w:pPr>
        <w:spacing w:after="0" w:line="240" w:lineRule="auto"/>
        <w:jc w:val="center"/>
        <w:rPr>
          <w:rFonts w:ascii="Times New Roman" w:hAnsi="Times New Roman"/>
          <w:sz w:val="28"/>
          <w:szCs w:val="28"/>
        </w:rPr>
      </w:pPr>
      <w:r w:rsidRPr="00346E72">
        <w:rPr>
          <w:rFonts w:ascii="Times New Roman" w:hAnsi="Times New Roman"/>
          <w:color w:val="000000"/>
          <w:sz w:val="28"/>
          <w:szCs w:val="28"/>
        </w:rPr>
        <w:t>15.02.10 «Мехатроника и робототехника (по отраслям)»</w:t>
      </w:r>
    </w:p>
    <w:p w14:paraId="33AE464C" w14:textId="77777777" w:rsidR="008D736C" w:rsidRDefault="008D736C" w:rsidP="008D736C">
      <w:pPr>
        <w:spacing w:after="0" w:line="240" w:lineRule="auto"/>
        <w:jc w:val="both"/>
        <w:rPr>
          <w:rFonts w:ascii="Times New Roman" w:hAnsi="Times New Roman"/>
          <w:sz w:val="24"/>
          <w:szCs w:val="24"/>
        </w:rPr>
      </w:pPr>
    </w:p>
    <w:p w14:paraId="3FCB90C6" w14:textId="77777777" w:rsidR="008D736C" w:rsidRDefault="008D736C" w:rsidP="008D736C">
      <w:pPr>
        <w:spacing w:after="0" w:line="240" w:lineRule="auto"/>
        <w:jc w:val="both"/>
        <w:rPr>
          <w:rFonts w:ascii="Times New Roman" w:hAnsi="Times New Roman"/>
          <w:sz w:val="24"/>
          <w:szCs w:val="24"/>
        </w:rPr>
      </w:pPr>
    </w:p>
    <w:p w14:paraId="7F7DDA7C" w14:textId="77777777" w:rsidR="008D736C" w:rsidRDefault="008D736C" w:rsidP="008D736C">
      <w:pPr>
        <w:spacing w:after="0" w:line="240" w:lineRule="auto"/>
        <w:jc w:val="both"/>
        <w:rPr>
          <w:rFonts w:ascii="Times New Roman" w:hAnsi="Times New Roman"/>
          <w:sz w:val="24"/>
          <w:szCs w:val="24"/>
        </w:rPr>
      </w:pPr>
    </w:p>
    <w:p w14:paraId="1A33D018" w14:textId="77777777" w:rsidR="008D736C" w:rsidRDefault="008D736C" w:rsidP="008D736C">
      <w:pPr>
        <w:spacing w:after="0" w:line="240" w:lineRule="auto"/>
        <w:jc w:val="both"/>
        <w:rPr>
          <w:rFonts w:ascii="Times New Roman" w:hAnsi="Times New Roman"/>
          <w:sz w:val="24"/>
          <w:szCs w:val="24"/>
        </w:rPr>
      </w:pPr>
    </w:p>
    <w:p w14:paraId="50C2E4BC" w14:textId="77777777" w:rsidR="008D736C" w:rsidRDefault="008D736C" w:rsidP="008D736C">
      <w:pPr>
        <w:spacing w:after="0" w:line="240" w:lineRule="auto"/>
        <w:jc w:val="both"/>
        <w:rPr>
          <w:rFonts w:ascii="Times New Roman" w:hAnsi="Times New Roman"/>
          <w:sz w:val="24"/>
          <w:szCs w:val="24"/>
        </w:rPr>
      </w:pPr>
    </w:p>
    <w:p w14:paraId="5FCDED17" w14:textId="77777777" w:rsidR="008D736C" w:rsidRDefault="008D736C" w:rsidP="008D736C">
      <w:pPr>
        <w:spacing w:after="0" w:line="240" w:lineRule="auto"/>
        <w:jc w:val="both"/>
        <w:rPr>
          <w:rFonts w:ascii="Times New Roman" w:hAnsi="Times New Roman"/>
          <w:sz w:val="24"/>
          <w:szCs w:val="24"/>
        </w:rPr>
      </w:pPr>
    </w:p>
    <w:p w14:paraId="7A0D81AA" w14:textId="77777777" w:rsidR="008D736C" w:rsidRDefault="008D736C" w:rsidP="008D736C">
      <w:pPr>
        <w:spacing w:after="0" w:line="240" w:lineRule="auto"/>
        <w:jc w:val="both"/>
        <w:rPr>
          <w:rFonts w:ascii="Times New Roman" w:hAnsi="Times New Roman"/>
          <w:sz w:val="24"/>
          <w:szCs w:val="24"/>
        </w:rPr>
      </w:pPr>
    </w:p>
    <w:p w14:paraId="73344FB0" w14:textId="77777777" w:rsidR="008D736C" w:rsidRDefault="008D736C" w:rsidP="008D736C">
      <w:pPr>
        <w:spacing w:after="0" w:line="240" w:lineRule="auto"/>
        <w:jc w:val="both"/>
        <w:rPr>
          <w:rFonts w:ascii="Times New Roman" w:hAnsi="Times New Roman"/>
          <w:sz w:val="24"/>
          <w:szCs w:val="24"/>
        </w:rPr>
      </w:pPr>
    </w:p>
    <w:p w14:paraId="38E219BC" w14:textId="77777777" w:rsidR="008D736C" w:rsidRDefault="008D736C" w:rsidP="008D736C">
      <w:pPr>
        <w:spacing w:after="0" w:line="240" w:lineRule="auto"/>
        <w:jc w:val="both"/>
        <w:rPr>
          <w:rFonts w:ascii="Times New Roman" w:hAnsi="Times New Roman"/>
          <w:sz w:val="24"/>
          <w:szCs w:val="24"/>
        </w:rPr>
      </w:pPr>
    </w:p>
    <w:p w14:paraId="55021271" w14:textId="77777777" w:rsidR="008D736C" w:rsidRDefault="008D736C" w:rsidP="008D736C">
      <w:pPr>
        <w:spacing w:after="0" w:line="240" w:lineRule="auto"/>
        <w:jc w:val="both"/>
        <w:rPr>
          <w:rFonts w:ascii="Times New Roman" w:hAnsi="Times New Roman"/>
          <w:sz w:val="24"/>
          <w:szCs w:val="24"/>
        </w:rPr>
      </w:pPr>
    </w:p>
    <w:p w14:paraId="4B8A6E63" w14:textId="77777777" w:rsidR="008D736C" w:rsidRDefault="008D736C" w:rsidP="008D736C">
      <w:pPr>
        <w:spacing w:after="0" w:line="240" w:lineRule="auto"/>
        <w:jc w:val="both"/>
        <w:rPr>
          <w:rFonts w:ascii="Times New Roman" w:hAnsi="Times New Roman"/>
          <w:sz w:val="24"/>
          <w:szCs w:val="24"/>
        </w:rPr>
      </w:pPr>
    </w:p>
    <w:p w14:paraId="18B9B70A" w14:textId="77777777" w:rsidR="008D736C" w:rsidRDefault="008D736C" w:rsidP="008D736C">
      <w:pPr>
        <w:spacing w:after="0" w:line="240" w:lineRule="auto"/>
        <w:jc w:val="both"/>
        <w:rPr>
          <w:rFonts w:ascii="Times New Roman" w:hAnsi="Times New Roman"/>
          <w:sz w:val="24"/>
          <w:szCs w:val="24"/>
        </w:rPr>
      </w:pPr>
    </w:p>
    <w:p w14:paraId="27AFC3C4" w14:textId="77777777" w:rsidR="008D736C" w:rsidRPr="004F46FD" w:rsidRDefault="008D736C" w:rsidP="008D736C">
      <w:pPr>
        <w:jc w:val="center"/>
        <w:rPr>
          <w:rFonts w:ascii="Times New Roman" w:hAnsi="Times New Roman"/>
          <w:bCs/>
          <w:sz w:val="24"/>
          <w:szCs w:val="24"/>
        </w:rPr>
      </w:pPr>
    </w:p>
    <w:p w14:paraId="1CF5F479" w14:textId="77777777" w:rsidR="008D736C" w:rsidRPr="004F46FD" w:rsidRDefault="008D736C" w:rsidP="008D736C">
      <w:pPr>
        <w:jc w:val="center"/>
        <w:rPr>
          <w:rFonts w:ascii="Times New Roman" w:hAnsi="Times New Roman"/>
          <w:bCs/>
          <w:sz w:val="24"/>
          <w:szCs w:val="24"/>
        </w:rPr>
      </w:pPr>
    </w:p>
    <w:p w14:paraId="22B07743" w14:textId="77777777" w:rsidR="008D736C" w:rsidRPr="004F46FD" w:rsidRDefault="008D736C" w:rsidP="008D736C">
      <w:pPr>
        <w:jc w:val="center"/>
        <w:rPr>
          <w:rFonts w:ascii="Times New Roman" w:hAnsi="Times New Roman"/>
          <w:bCs/>
          <w:sz w:val="24"/>
          <w:szCs w:val="24"/>
        </w:rPr>
      </w:pPr>
    </w:p>
    <w:p w14:paraId="66DC0CBF" w14:textId="77777777" w:rsidR="008D736C" w:rsidRDefault="008D736C" w:rsidP="008D736C">
      <w:pPr>
        <w:jc w:val="center"/>
        <w:rPr>
          <w:rFonts w:ascii="Times New Roman" w:hAnsi="Times New Roman"/>
          <w:bCs/>
          <w:sz w:val="24"/>
          <w:szCs w:val="24"/>
        </w:rPr>
      </w:pPr>
    </w:p>
    <w:p w14:paraId="22E1D933" w14:textId="77777777" w:rsidR="00F277A6" w:rsidRDefault="00F277A6" w:rsidP="008D736C">
      <w:pPr>
        <w:jc w:val="center"/>
        <w:rPr>
          <w:rFonts w:ascii="Times New Roman" w:hAnsi="Times New Roman"/>
          <w:bCs/>
          <w:sz w:val="24"/>
          <w:szCs w:val="24"/>
        </w:rPr>
      </w:pPr>
    </w:p>
    <w:p w14:paraId="4D563CE3" w14:textId="77777777" w:rsidR="00F277A6" w:rsidRPr="004F46FD" w:rsidRDefault="00F277A6" w:rsidP="008D736C">
      <w:pPr>
        <w:jc w:val="center"/>
        <w:rPr>
          <w:rFonts w:ascii="Times New Roman" w:hAnsi="Times New Roman"/>
          <w:bCs/>
          <w:sz w:val="24"/>
          <w:szCs w:val="24"/>
        </w:rPr>
      </w:pPr>
    </w:p>
    <w:p w14:paraId="006AB59F" w14:textId="77777777" w:rsidR="008D736C" w:rsidRPr="0055435D" w:rsidRDefault="008D736C" w:rsidP="008D736C">
      <w:pPr>
        <w:spacing w:after="60"/>
        <w:jc w:val="center"/>
        <w:outlineLvl w:val="1"/>
        <w:rPr>
          <w:rFonts w:ascii="Times New Roman" w:hAnsi="Times New Roman"/>
          <w:b/>
          <w:bCs/>
          <w:iCs/>
          <w:sz w:val="24"/>
          <w:szCs w:val="24"/>
        </w:rPr>
      </w:pPr>
      <w:r w:rsidRPr="004F46FD">
        <w:rPr>
          <w:rFonts w:ascii="Times New Roman" w:hAnsi="Times New Roman"/>
          <w:bCs/>
          <w:sz w:val="24"/>
          <w:szCs w:val="24"/>
        </w:rPr>
        <w:t>г.</w:t>
      </w:r>
      <w:r>
        <w:rPr>
          <w:rFonts w:ascii="Times New Roman" w:hAnsi="Times New Roman"/>
          <w:bCs/>
          <w:sz w:val="24"/>
          <w:szCs w:val="24"/>
        </w:rPr>
        <w:t xml:space="preserve"> Тамбов </w:t>
      </w:r>
      <w:r w:rsidRPr="004F46FD">
        <w:rPr>
          <w:rFonts w:ascii="Times New Roman" w:hAnsi="Times New Roman"/>
          <w:bCs/>
          <w:sz w:val="24"/>
          <w:szCs w:val="24"/>
        </w:rPr>
        <w:t>202</w:t>
      </w:r>
      <w:r>
        <w:rPr>
          <w:rFonts w:ascii="Times New Roman" w:hAnsi="Times New Roman"/>
          <w:bCs/>
          <w:sz w:val="24"/>
          <w:szCs w:val="24"/>
        </w:rPr>
        <w:t>4</w:t>
      </w:r>
      <w:bookmarkEnd w:id="0"/>
      <w:bookmarkEnd w:id="1"/>
    </w:p>
    <w:p w14:paraId="18C6507B" w14:textId="77777777" w:rsidR="008D736C" w:rsidRPr="0055435D" w:rsidRDefault="008D736C" w:rsidP="008D736C">
      <w:pPr>
        <w:jc w:val="center"/>
        <w:rPr>
          <w:rFonts w:ascii="Times New Roman" w:hAnsi="Times New Roman"/>
          <w:b/>
          <w:iCs/>
          <w:sz w:val="24"/>
          <w:szCs w:val="24"/>
          <w:vertAlign w:val="superscript"/>
        </w:rPr>
      </w:pPr>
      <w:r w:rsidRPr="0055435D">
        <w:rPr>
          <w:rFonts w:ascii="Times New Roman" w:hAnsi="Times New Roman"/>
          <w:b/>
          <w:bCs/>
          <w:iCs/>
          <w:sz w:val="24"/>
          <w:szCs w:val="24"/>
        </w:rPr>
        <w:br w:type="page"/>
      </w:r>
    </w:p>
    <w:p w14:paraId="0B0A4F9C" w14:textId="77777777" w:rsidR="008D736C" w:rsidRPr="0037681B" w:rsidRDefault="008D736C" w:rsidP="008D736C">
      <w:pPr>
        <w:jc w:val="center"/>
        <w:rPr>
          <w:rFonts w:ascii="Times New Roman" w:hAnsi="Times New Roman"/>
          <w:b/>
          <w:iCs/>
          <w:sz w:val="24"/>
          <w:szCs w:val="24"/>
        </w:rPr>
      </w:pPr>
      <w:r w:rsidRPr="0037681B">
        <w:rPr>
          <w:rFonts w:ascii="Times New Roman" w:hAnsi="Times New Roman"/>
          <w:b/>
          <w:iCs/>
          <w:sz w:val="24"/>
          <w:szCs w:val="24"/>
        </w:rPr>
        <w:lastRenderedPageBreak/>
        <w:t>СОДЕРЖАНИЕ</w:t>
      </w:r>
    </w:p>
    <w:p w14:paraId="259CD93F" w14:textId="77777777" w:rsidR="008D736C" w:rsidRPr="00170616" w:rsidRDefault="008D736C" w:rsidP="008D736C">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8D736C" w:rsidRPr="00170616" w14:paraId="56A2784F" w14:textId="77777777" w:rsidTr="00691B5D">
        <w:tc>
          <w:tcPr>
            <w:tcW w:w="7501" w:type="dxa"/>
          </w:tcPr>
          <w:p w14:paraId="0D46FF3F" w14:textId="77777777" w:rsidR="008D736C" w:rsidRPr="00170616" w:rsidRDefault="008D736C" w:rsidP="00691B5D">
            <w:pPr>
              <w:numPr>
                <w:ilvl w:val="0"/>
                <w:numId w:val="15"/>
              </w:numPr>
              <w:suppressAutoHyphens/>
              <w:rPr>
                <w:rFonts w:ascii="Times New Roman" w:hAnsi="Times New Roman"/>
                <w:b/>
                <w:sz w:val="24"/>
                <w:szCs w:val="24"/>
              </w:rPr>
            </w:pPr>
            <w:r w:rsidRPr="00170616">
              <w:rPr>
                <w:rFonts w:ascii="Times New Roman" w:hAnsi="Times New Roman"/>
                <w:b/>
                <w:sz w:val="24"/>
                <w:szCs w:val="24"/>
              </w:rPr>
              <w:t>ОБЩАЯ ХАРАКТЕРИСТИКА ПРИМЕРНОЙ РАБОЧЕЙ ПРОГРАММЫ УЧЕБНОЙ ДИСЦИПЛИНЫ</w:t>
            </w:r>
          </w:p>
        </w:tc>
        <w:tc>
          <w:tcPr>
            <w:tcW w:w="1854" w:type="dxa"/>
          </w:tcPr>
          <w:p w14:paraId="77BADC4D" w14:textId="77777777" w:rsidR="008D736C" w:rsidRPr="00170616" w:rsidRDefault="00F277A6" w:rsidP="00691B5D">
            <w:pPr>
              <w:rPr>
                <w:rFonts w:ascii="Times New Roman" w:hAnsi="Times New Roman"/>
                <w:b/>
                <w:sz w:val="24"/>
                <w:szCs w:val="24"/>
              </w:rPr>
            </w:pPr>
            <w:r>
              <w:rPr>
                <w:rFonts w:ascii="Times New Roman" w:hAnsi="Times New Roman"/>
                <w:b/>
                <w:sz w:val="24"/>
                <w:szCs w:val="24"/>
              </w:rPr>
              <w:t xml:space="preserve">          3</w:t>
            </w:r>
          </w:p>
        </w:tc>
      </w:tr>
      <w:tr w:rsidR="008D736C" w:rsidRPr="00170616" w14:paraId="3B18A87F" w14:textId="77777777" w:rsidTr="00691B5D">
        <w:tc>
          <w:tcPr>
            <w:tcW w:w="7501" w:type="dxa"/>
          </w:tcPr>
          <w:p w14:paraId="31EE5A5F" w14:textId="77777777" w:rsidR="008D736C" w:rsidRPr="00170616" w:rsidRDefault="008D736C" w:rsidP="00691B5D">
            <w:pPr>
              <w:numPr>
                <w:ilvl w:val="0"/>
                <w:numId w:val="15"/>
              </w:numPr>
              <w:suppressAutoHyphens/>
              <w:rPr>
                <w:rFonts w:ascii="Times New Roman" w:hAnsi="Times New Roman"/>
                <w:b/>
                <w:sz w:val="24"/>
                <w:szCs w:val="24"/>
              </w:rPr>
            </w:pPr>
            <w:r w:rsidRPr="00170616">
              <w:rPr>
                <w:rFonts w:ascii="Times New Roman" w:hAnsi="Times New Roman"/>
                <w:b/>
                <w:sz w:val="24"/>
                <w:szCs w:val="24"/>
              </w:rPr>
              <w:t xml:space="preserve">СТРУКТУРА И СОДЕРЖАНИЕ </w:t>
            </w:r>
            <w:proofErr w:type="gramStart"/>
            <w:r w:rsidRPr="00170616">
              <w:rPr>
                <w:rFonts w:ascii="Times New Roman" w:hAnsi="Times New Roman"/>
                <w:b/>
                <w:sz w:val="24"/>
                <w:szCs w:val="24"/>
              </w:rPr>
              <w:t xml:space="preserve">УЧЕБНОЙ </w:t>
            </w:r>
            <w:r w:rsidR="00F277A6">
              <w:rPr>
                <w:rFonts w:ascii="Times New Roman" w:hAnsi="Times New Roman"/>
                <w:b/>
                <w:sz w:val="24"/>
                <w:szCs w:val="24"/>
              </w:rPr>
              <w:t xml:space="preserve"> </w:t>
            </w:r>
            <w:r w:rsidRPr="00170616">
              <w:rPr>
                <w:rFonts w:ascii="Times New Roman" w:hAnsi="Times New Roman"/>
                <w:b/>
                <w:sz w:val="24"/>
                <w:szCs w:val="24"/>
              </w:rPr>
              <w:t>ДИСЦИПЛИНЫ</w:t>
            </w:r>
            <w:proofErr w:type="gramEnd"/>
            <w:r w:rsidR="00F277A6">
              <w:rPr>
                <w:rFonts w:ascii="Times New Roman" w:hAnsi="Times New Roman"/>
                <w:b/>
                <w:sz w:val="24"/>
                <w:szCs w:val="24"/>
              </w:rPr>
              <w:t xml:space="preserve">                                                                                    </w:t>
            </w:r>
          </w:p>
          <w:p w14:paraId="200DC907" w14:textId="77777777" w:rsidR="008D736C" w:rsidRPr="00170616" w:rsidRDefault="008D736C" w:rsidP="00691B5D">
            <w:pPr>
              <w:numPr>
                <w:ilvl w:val="0"/>
                <w:numId w:val="15"/>
              </w:numPr>
              <w:suppressAutoHyphens/>
              <w:rPr>
                <w:rFonts w:ascii="Times New Roman" w:hAnsi="Times New Roman"/>
                <w:b/>
                <w:sz w:val="24"/>
                <w:szCs w:val="24"/>
              </w:rPr>
            </w:pPr>
            <w:r w:rsidRPr="00170616">
              <w:rPr>
                <w:rFonts w:ascii="Times New Roman" w:hAnsi="Times New Roman"/>
                <w:b/>
                <w:sz w:val="24"/>
                <w:szCs w:val="24"/>
              </w:rPr>
              <w:t>УСЛОВИЯ РЕАЛИЗАЦИИ УЧЕБНОЙ ДИСЦИПЛИНЫ</w:t>
            </w:r>
          </w:p>
        </w:tc>
        <w:tc>
          <w:tcPr>
            <w:tcW w:w="1854" w:type="dxa"/>
          </w:tcPr>
          <w:p w14:paraId="4BE5D534" w14:textId="77777777" w:rsidR="008D736C" w:rsidRDefault="00F277A6" w:rsidP="00691B5D">
            <w:pPr>
              <w:ind w:left="644"/>
              <w:rPr>
                <w:rFonts w:ascii="Times New Roman" w:hAnsi="Times New Roman"/>
                <w:b/>
                <w:sz w:val="24"/>
                <w:szCs w:val="24"/>
              </w:rPr>
            </w:pPr>
            <w:r>
              <w:rPr>
                <w:rFonts w:ascii="Times New Roman" w:hAnsi="Times New Roman"/>
                <w:b/>
                <w:sz w:val="24"/>
                <w:szCs w:val="24"/>
              </w:rPr>
              <w:t>5</w:t>
            </w:r>
          </w:p>
          <w:p w14:paraId="4B31068E" w14:textId="77777777" w:rsidR="00F277A6" w:rsidRDefault="00F277A6" w:rsidP="00691B5D">
            <w:pPr>
              <w:ind w:left="644"/>
              <w:rPr>
                <w:rFonts w:ascii="Times New Roman" w:hAnsi="Times New Roman"/>
                <w:b/>
                <w:sz w:val="24"/>
                <w:szCs w:val="24"/>
              </w:rPr>
            </w:pPr>
            <w:r>
              <w:rPr>
                <w:rFonts w:ascii="Times New Roman" w:hAnsi="Times New Roman"/>
                <w:b/>
                <w:sz w:val="24"/>
                <w:szCs w:val="24"/>
              </w:rPr>
              <w:t>13</w:t>
            </w:r>
          </w:p>
          <w:p w14:paraId="32D5472F" w14:textId="77777777" w:rsidR="00F277A6" w:rsidRPr="00170616" w:rsidRDefault="00F277A6" w:rsidP="00691B5D">
            <w:pPr>
              <w:ind w:left="644"/>
              <w:rPr>
                <w:rFonts w:ascii="Times New Roman" w:hAnsi="Times New Roman"/>
                <w:b/>
                <w:sz w:val="24"/>
                <w:szCs w:val="24"/>
              </w:rPr>
            </w:pPr>
          </w:p>
        </w:tc>
      </w:tr>
      <w:tr w:rsidR="008D736C" w:rsidRPr="00170616" w14:paraId="204FC935" w14:textId="77777777" w:rsidTr="00691B5D">
        <w:tc>
          <w:tcPr>
            <w:tcW w:w="7501" w:type="dxa"/>
          </w:tcPr>
          <w:p w14:paraId="3C04E27C" w14:textId="77777777" w:rsidR="008D736C" w:rsidRPr="00170616" w:rsidRDefault="008D736C" w:rsidP="00691B5D">
            <w:pPr>
              <w:numPr>
                <w:ilvl w:val="0"/>
                <w:numId w:val="15"/>
              </w:numPr>
              <w:suppressAutoHyphens/>
              <w:rPr>
                <w:rFonts w:ascii="Times New Roman" w:hAnsi="Times New Roman"/>
                <w:b/>
                <w:sz w:val="24"/>
                <w:szCs w:val="24"/>
              </w:rPr>
            </w:pPr>
            <w:r w:rsidRPr="00170616">
              <w:rPr>
                <w:rFonts w:ascii="Times New Roman" w:hAnsi="Times New Roman"/>
                <w:b/>
                <w:sz w:val="24"/>
                <w:szCs w:val="24"/>
              </w:rPr>
              <w:t>КОНТРОЛЬ И ОЦЕНКА РЕЗУЛЬТАТОВ ОСВОЕНИЯ УЧЕБНОЙ ДИСЦИПЛИНЫ</w:t>
            </w:r>
          </w:p>
          <w:p w14:paraId="22717A6D" w14:textId="77777777" w:rsidR="008D736C" w:rsidRPr="00170616" w:rsidRDefault="008D736C" w:rsidP="00691B5D">
            <w:pPr>
              <w:suppressAutoHyphens/>
              <w:rPr>
                <w:rFonts w:ascii="Times New Roman" w:hAnsi="Times New Roman"/>
                <w:b/>
                <w:sz w:val="24"/>
                <w:szCs w:val="24"/>
              </w:rPr>
            </w:pPr>
          </w:p>
        </w:tc>
        <w:tc>
          <w:tcPr>
            <w:tcW w:w="1854" w:type="dxa"/>
          </w:tcPr>
          <w:p w14:paraId="76727718" w14:textId="77777777" w:rsidR="008D736C" w:rsidRPr="00170616" w:rsidRDefault="00F277A6" w:rsidP="00691B5D">
            <w:pPr>
              <w:rPr>
                <w:rFonts w:ascii="Times New Roman" w:hAnsi="Times New Roman"/>
                <w:b/>
                <w:sz w:val="24"/>
                <w:szCs w:val="24"/>
              </w:rPr>
            </w:pPr>
            <w:r>
              <w:rPr>
                <w:rFonts w:ascii="Times New Roman" w:hAnsi="Times New Roman"/>
                <w:b/>
                <w:sz w:val="24"/>
                <w:szCs w:val="24"/>
              </w:rPr>
              <w:t xml:space="preserve">           15</w:t>
            </w:r>
          </w:p>
        </w:tc>
      </w:tr>
    </w:tbl>
    <w:p w14:paraId="2FE6C8E7" w14:textId="77777777" w:rsidR="008D736C" w:rsidRPr="00170616" w:rsidRDefault="008D736C" w:rsidP="008D736C">
      <w:pPr>
        <w:numPr>
          <w:ilvl w:val="0"/>
          <w:numId w:val="22"/>
        </w:numPr>
        <w:suppressAutoHyphens/>
        <w:spacing w:after="0"/>
        <w:jc w:val="center"/>
        <w:rPr>
          <w:rFonts w:ascii="Times New Roman" w:hAnsi="Times New Roman"/>
          <w:b/>
          <w:sz w:val="24"/>
          <w:szCs w:val="24"/>
        </w:rPr>
      </w:pPr>
      <w:r w:rsidRPr="00170616">
        <w:rPr>
          <w:rFonts w:ascii="Times New Roman" w:hAnsi="Times New Roman"/>
          <w:b/>
          <w:i/>
          <w:u w:val="single"/>
        </w:rPr>
        <w:br w:type="page"/>
      </w:r>
      <w:r w:rsidRPr="00170616">
        <w:rPr>
          <w:rFonts w:ascii="Times New Roman" w:hAnsi="Times New Roman"/>
          <w:b/>
          <w:sz w:val="24"/>
          <w:szCs w:val="24"/>
        </w:rPr>
        <w:t>ОБЩАЯ ХАРАКТЕРИСТИКА ПРИМЕРНОЙ РАБОЧЕЙ ПРОГРАММЫ УЧЕБНОЙ ДИСЦИПЛИНЫ</w:t>
      </w:r>
    </w:p>
    <w:p w14:paraId="43B606CE" w14:textId="77777777" w:rsidR="008D736C" w:rsidRPr="00170616" w:rsidRDefault="008D736C" w:rsidP="008D736C">
      <w:pPr>
        <w:suppressAutoHyphens/>
        <w:spacing w:after="0" w:line="240" w:lineRule="auto"/>
        <w:ind w:left="720"/>
        <w:jc w:val="center"/>
        <w:rPr>
          <w:rFonts w:ascii="Times New Roman" w:hAnsi="Times New Roman"/>
          <w:b/>
          <w:sz w:val="24"/>
          <w:szCs w:val="24"/>
          <w:u w:val="single"/>
        </w:rPr>
      </w:pPr>
      <w:r w:rsidRPr="00170616">
        <w:rPr>
          <w:rFonts w:ascii="Times New Roman" w:hAnsi="Times New Roman"/>
          <w:b/>
          <w:sz w:val="24"/>
          <w:szCs w:val="24"/>
          <w:u w:val="single"/>
        </w:rPr>
        <w:t>«ОП.02 ЭЛЕКТРОТЕХНИКА»</w:t>
      </w:r>
    </w:p>
    <w:p w14:paraId="392FF237" w14:textId="77777777" w:rsidR="008D736C" w:rsidRPr="00170616" w:rsidRDefault="008D736C" w:rsidP="008D736C">
      <w:pPr>
        <w:spacing w:after="0"/>
        <w:ind w:firstLine="709"/>
        <w:jc w:val="center"/>
        <w:rPr>
          <w:rFonts w:ascii="Times New Roman" w:hAnsi="Times New Roman"/>
          <w:sz w:val="24"/>
          <w:szCs w:val="24"/>
          <w:vertAlign w:val="superscript"/>
        </w:rPr>
      </w:pPr>
      <w:r w:rsidRPr="00170616">
        <w:rPr>
          <w:rFonts w:ascii="Times New Roman" w:hAnsi="Times New Roman"/>
          <w:sz w:val="24"/>
          <w:szCs w:val="24"/>
          <w:vertAlign w:val="superscript"/>
        </w:rPr>
        <w:t>(наименование дисциплины)</w:t>
      </w:r>
    </w:p>
    <w:p w14:paraId="7F6BF89A" w14:textId="77777777" w:rsidR="008D736C" w:rsidRPr="00170616" w:rsidRDefault="008D736C" w:rsidP="008D73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70616">
        <w:rPr>
          <w:rFonts w:ascii="Times New Roman" w:hAnsi="Times New Roman"/>
          <w:b/>
          <w:sz w:val="24"/>
          <w:szCs w:val="24"/>
        </w:rPr>
        <w:t xml:space="preserve">1.1. Место дисциплины в структуре основной образовательной программы: </w:t>
      </w:r>
    </w:p>
    <w:p w14:paraId="6C2D16DE" w14:textId="77777777" w:rsidR="008D736C" w:rsidRPr="00170616" w:rsidRDefault="008D736C" w:rsidP="008D73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70616">
        <w:rPr>
          <w:rFonts w:ascii="Times New Roman" w:hAnsi="Times New Roman"/>
          <w:sz w:val="24"/>
          <w:szCs w:val="24"/>
        </w:rPr>
        <w:t>Учебная дисциплина «Электротехника» является обязательной частью общепрофессионального цикла примерной основной образовательной программы в соответствии с ФГОС СПО по специальности 15.02.10 Мехатроника и робототехника (по отраслям.)</w:t>
      </w:r>
    </w:p>
    <w:p w14:paraId="18D32448" w14:textId="77777777" w:rsidR="008D736C" w:rsidRPr="00170616" w:rsidRDefault="008D736C" w:rsidP="008D73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70616">
        <w:rPr>
          <w:rFonts w:ascii="Times New Roman" w:hAnsi="Times New Roman"/>
          <w:sz w:val="24"/>
          <w:szCs w:val="24"/>
        </w:rPr>
        <w:t xml:space="preserve">Особое значение дисциплина имеет при формировании и развитии ОК 1, ОК 2, </w:t>
      </w:r>
    </w:p>
    <w:p w14:paraId="7723ABB4" w14:textId="77777777" w:rsidR="008D736C" w:rsidRPr="00170616" w:rsidRDefault="008D736C" w:rsidP="008D73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70616">
        <w:rPr>
          <w:rFonts w:ascii="Times New Roman" w:hAnsi="Times New Roman"/>
          <w:sz w:val="24"/>
          <w:szCs w:val="24"/>
        </w:rPr>
        <w:t>ОК 4, ОК 5, ОК 6, ОК 7, ОК9 и ПК 1.1, ПК 1.2, ПК 1.4, ПК 1.9, ПК 2.7, ПК 3.3, ПК 3.7</w:t>
      </w:r>
    </w:p>
    <w:p w14:paraId="2E7F1885" w14:textId="77777777" w:rsidR="008D736C" w:rsidRPr="00170616" w:rsidRDefault="008D736C" w:rsidP="008D73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5CDC712B" w14:textId="77777777" w:rsidR="008D736C" w:rsidRPr="00170616" w:rsidRDefault="008D736C" w:rsidP="008D736C">
      <w:pPr>
        <w:spacing w:after="0"/>
        <w:ind w:firstLine="709"/>
        <w:rPr>
          <w:rFonts w:ascii="Times New Roman" w:hAnsi="Times New Roman"/>
          <w:b/>
          <w:sz w:val="24"/>
          <w:szCs w:val="24"/>
        </w:rPr>
      </w:pPr>
      <w:r w:rsidRPr="00170616">
        <w:rPr>
          <w:rFonts w:ascii="Times New Roman" w:hAnsi="Times New Roman"/>
          <w:b/>
          <w:sz w:val="24"/>
          <w:szCs w:val="24"/>
        </w:rPr>
        <w:t>1.2. Цель и планируемые результаты освоения дисциплины:</w:t>
      </w:r>
    </w:p>
    <w:p w14:paraId="0FEE6A12" w14:textId="77777777" w:rsidR="008D736C" w:rsidRPr="00170616" w:rsidRDefault="008D736C" w:rsidP="008D736C">
      <w:pPr>
        <w:suppressAutoHyphens/>
        <w:spacing w:after="0" w:line="240" w:lineRule="auto"/>
        <w:ind w:firstLine="709"/>
        <w:jc w:val="both"/>
        <w:rPr>
          <w:rFonts w:ascii="Times New Roman" w:hAnsi="Times New Roman"/>
          <w:sz w:val="24"/>
          <w:szCs w:val="24"/>
        </w:rPr>
      </w:pPr>
      <w:r w:rsidRPr="00170616">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8D736C" w:rsidRPr="00170616" w14:paraId="320DED43" w14:textId="77777777" w:rsidTr="00691B5D">
        <w:trPr>
          <w:trHeight w:val="649"/>
        </w:trPr>
        <w:tc>
          <w:tcPr>
            <w:tcW w:w="1589" w:type="dxa"/>
            <w:hideMark/>
          </w:tcPr>
          <w:p w14:paraId="4867FA26" w14:textId="77777777" w:rsidR="008D736C" w:rsidRPr="0037681B" w:rsidRDefault="008D736C" w:rsidP="00691B5D">
            <w:pPr>
              <w:suppressAutoHyphens/>
              <w:spacing w:after="0" w:line="240" w:lineRule="auto"/>
              <w:jc w:val="center"/>
              <w:rPr>
                <w:rFonts w:ascii="Times New Roman" w:hAnsi="Times New Roman"/>
                <w:b/>
                <w:bCs/>
                <w:sz w:val="24"/>
                <w:szCs w:val="24"/>
              </w:rPr>
            </w:pPr>
            <w:r w:rsidRPr="0037681B">
              <w:rPr>
                <w:rFonts w:ascii="Times New Roman" w:hAnsi="Times New Roman"/>
                <w:b/>
                <w:bCs/>
                <w:sz w:val="24"/>
                <w:szCs w:val="24"/>
              </w:rPr>
              <w:t xml:space="preserve">Код </w:t>
            </w:r>
          </w:p>
          <w:p w14:paraId="57F453D4" w14:textId="77777777" w:rsidR="008D736C" w:rsidRPr="0037681B" w:rsidRDefault="008D736C" w:rsidP="00691B5D">
            <w:pPr>
              <w:suppressAutoHyphens/>
              <w:spacing w:after="0" w:line="240" w:lineRule="auto"/>
              <w:jc w:val="center"/>
              <w:rPr>
                <w:rFonts w:ascii="Times New Roman" w:hAnsi="Times New Roman"/>
                <w:b/>
                <w:bCs/>
                <w:sz w:val="24"/>
                <w:szCs w:val="24"/>
              </w:rPr>
            </w:pPr>
            <w:r w:rsidRPr="0037681B">
              <w:rPr>
                <w:rFonts w:ascii="Times New Roman" w:hAnsi="Times New Roman"/>
                <w:b/>
                <w:bCs/>
                <w:sz w:val="24"/>
                <w:szCs w:val="24"/>
              </w:rPr>
              <w:t>ПК, ОК</w:t>
            </w:r>
          </w:p>
        </w:tc>
        <w:tc>
          <w:tcPr>
            <w:tcW w:w="3764" w:type="dxa"/>
            <w:hideMark/>
          </w:tcPr>
          <w:p w14:paraId="5340C58E" w14:textId="77777777" w:rsidR="008D736C" w:rsidRPr="0037681B" w:rsidRDefault="008D736C" w:rsidP="00691B5D">
            <w:pPr>
              <w:suppressAutoHyphens/>
              <w:spacing w:after="0" w:line="240" w:lineRule="auto"/>
              <w:jc w:val="center"/>
              <w:rPr>
                <w:rFonts w:ascii="Times New Roman" w:hAnsi="Times New Roman"/>
                <w:b/>
                <w:bCs/>
                <w:sz w:val="24"/>
                <w:szCs w:val="24"/>
              </w:rPr>
            </w:pPr>
            <w:r w:rsidRPr="0037681B">
              <w:rPr>
                <w:rFonts w:ascii="Times New Roman" w:hAnsi="Times New Roman"/>
                <w:b/>
                <w:bCs/>
                <w:sz w:val="24"/>
                <w:szCs w:val="24"/>
              </w:rPr>
              <w:t>Умения</w:t>
            </w:r>
          </w:p>
        </w:tc>
        <w:tc>
          <w:tcPr>
            <w:tcW w:w="3895" w:type="dxa"/>
            <w:hideMark/>
          </w:tcPr>
          <w:p w14:paraId="76E7B4BF" w14:textId="77777777" w:rsidR="008D736C" w:rsidRPr="0037681B" w:rsidRDefault="008D736C" w:rsidP="00691B5D">
            <w:pPr>
              <w:suppressAutoHyphens/>
              <w:spacing w:after="0" w:line="240" w:lineRule="auto"/>
              <w:jc w:val="center"/>
              <w:rPr>
                <w:rFonts w:ascii="Times New Roman" w:hAnsi="Times New Roman"/>
                <w:b/>
                <w:bCs/>
                <w:sz w:val="24"/>
                <w:szCs w:val="24"/>
              </w:rPr>
            </w:pPr>
            <w:r w:rsidRPr="0037681B">
              <w:rPr>
                <w:rFonts w:ascii="Times New Roman" w:hAnsi="Times New Roman"/>
                <w:b/>
                <w:bCs/>
                <w:sz w:val="24"/>
                <w:szCs w:val="24"/>
              </w:rPr>
              <w:t>Знания</w:t>
            </w:r>
          </w:p>
        </w:tc>
      </w:tr>
      <w:tr w:rsidR="008D736C" w:rsidRPr="00170616" w14:paraId="6F3E8172" w14:textId="77777777" w:rsidTr="00691B5D">
        <w:trPr>
          <w:trHeight w:val="649"/>
        </w:trPr>
        <w:tc>
          <w:tcPr>
            <w:tcW w:w="1589" w:type="dxa"/>
            <w:vMerge w:val="restart"/>
          </w:tcPr>
          <w:p w14:paraId="5B53F024"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1.1</w:t>
            </w:r>
          </w:p>
          <w:p w14:paraId="3E3075E3"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1.2</w:t>
            </w:r>
          </w:p>
          <w:p w14:paraId="64275304"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1.4</w:t>
            </w:r>
          </w:p>
          <w:p w14:paraId="53A89A37"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1.9</w:t>
            </w:r>
          </w:p>
          <w:p w14:paraId="0631210D"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2.7</w:t>
            </w:r>
          </w:p>
          <w:p w14:paraId="25CDA6DF"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3.3</w:t>
            </w:r>
          </w:p>
          <w:p w14:paraId="5D8786DC"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3.7</w:t>
            </w:r>
          </w:p>
          <w:p w14:paraId="334D9B8F"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ОК1</w:t>
            </w:r>
          </w:p>
          <w:p w14:paraId="43559D88"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ОК2</w:t>
            </w:r>
          </w:p>
          <w:p w14:paraId="4689496A"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ОК4</w:t>
            </w:r>
          </w:p>
          <w:p w14:paraId="1BD24DA3"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ОК5</w:t>
            </w:r>
          </w:p>
          <w:p w14:paraId="6DF92FCB"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ОК6</w:t>
            </w:r>
          </w:p>
          <w:p w14:paraId="0BAB66D3"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ОК7</w:t>
            </w:r>
          </w:p>
          <w:p w14:paraId="49946BAB" w14:textId="77777777" w:rsidR="008D736C" w:rsidRPr="00170616" w:rsidRDefault="008D736C" w:rsidP="00691B5D">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ОК9</w:t>
            </w:r>
          </w:p>
        </w:tc>
        <w:tc>
          <w:tcPr>
            <w:tcW w:w="3764" w:type="dxa"/>
            <w:vMerge w:val="restart"/>
          </w:tcPr>
          <w:p w14:paraId="5DF34FBE"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sz w:val="24"/>
                <w:szCs w:val="24"/>
              </w:rPr>
              <w:t>читать схемы, чертежи, технологическую документацию,</w:t>
            </w:r>
          </w:p>
          <w:p w14:paraId="5A4716F2"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sz w:val="24"/>
                <w:szCs w:val="24"/>
              </w:rPr>
              <w:t>использовать текстовые редакторы (процессоры) для составления и чтения документации;</w:t>
            </w:r>
          </w:p>
          <w:p w14:paraId="74482378"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настраивать электронные устройства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0E859F78"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sz w:val="24"/>
                <w:szCs w:val="24"/>
              </w:rPr>
              <w:t>пользоваться измерительной техникой, различными приборами и типовыми элементами средств и систем роботизации;</w:t>
            </w:r>
          </w:p>
          <w:p w14:paraId="37436F39"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sz w:val="24"/>
                <w:szCs w:val="24"/>
              </w:rPr>
              <w:t>производить поверку, настройку приборов;</w:t>
            </w:r>
          </w:p>
          <w:p w14:paraId="310EB320" w14:textId="77777777" w:rsidR="008D736C" w:rsidRPr="00170616" w:rsidRDefault="008D736C" w:rsidP="00691B5D">
            <w:pPr>
              <w:tabs>
                <w:tab w:val="left" w:pos="855"/>
              </w:tabs>
              <w:suppressAutoHyphens/>
              <w:spacing w:after="0" w:line="240" w:lineRule="auto"/>
              <w:rPr>
                <w:rFonts w:ascii="Times New Roman" w:hAnsi="Times New Roman"/>
                <w:sz w:val="24"/>
                <w:szCs w:val="24"/>
              </w:rPr>
            </w:pPr>
            <w:r w:rsidRPr="00170616">
              <w:rPr>
                <w:rFonts w:ascii="Times New Roman" w:hAnsi="Times New Roman"/>
                <w:sz w:val="24"/>
                <w:szCs w:val="24"/>
              </w:rPr>
              <w:t>оформлять техническую документацию,</w:t>
            </w:r>
          </w:p>
          <w:p w14:paraId="1BFAAF2A"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iCs/>
                <w:sz w:val="24"/>
                <w:szCs w:val="24"/>
              </w:rPr>
              <w:t>анализировать задачу и/или проблему и выделять её составные части;</w:t>
            </w:r>
          </w:p>
          <w:p w14:paraId="7B1E9E3E"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iCs/>
                <w:sz w:val="24"/>
                <w:szCs w:val="24"/>
              </w:rPr>
              <w:t>определять задачи для поиска информации;</w:t>
            </w:r>
          </w:p>
          <w:p w14:paraId="60A9B55F"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bCs/>
                <w:spacing w:val="-4"/>
                <w:sz w:val="24"/>
                <w:szCs w:val="24"/>
              </w:rPr>
              <w:t xml:space="preserve">организовывать работу коллектива </w:t>
            </w:r>
            <w:r w:rsidRPr="00170616">
              <w:rPr>
                <w:rFonts w:ascii="Times New Roman" w:hAnsi="Times New Roman"/>
                <w:bCs/>
                <w:spacing w:val="-4"/>
                <w:sz w:val="24"/>
                <w:szCs w:val="24"/>
              </w:rPr>
              <w:br/>
              <w:t>и команды;</w:t>
            </w:r>
          </w:p>
          <w:p w14:paraId="699FD94C"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iCs/>
                <w:sz w:val="24"/>
                <w:szCs w:val="24"/>
              </w:rPr>
              <w:t xml:space="preserve">грамотно </w:t>
            </w:r>
            <w:r w:rsidRPr="00170616">
              <w:rPr>
                <w:rFonts w:ascii="Times New Roman" w:hAnsi="Times New Roman"/>
                <w:bCs/>
                <w:sz w:val="24"/>
                <w:szCs w:val="24"/>
              </w:rPr>
              <w:t xml:space="preserve">излагать свои мысли </w:t>
            </w:r>
            <w:r w:rsidRPr="00170616">
              <w:rPr>
                <w:rFonts w:ascii="Times New Roman" w:hAnsi="Times New Roman"/>
                <w:bCs/>
                <w:sz w:val="24"/>
                <w:szCs w:val="24"/>
              </w:rPr>
              <w:br/>
              <w:t xml:space="preserve">и оформлять документы по профессиональной тематике на государственном языке; </w:t>
            </w:r>
            <w:r w:rsidRPr="00170616">
              <w:rPr>
                <w:rFonts w:ascii="Times New Roman" w:hAnsi="Times New Roman"/>
                <w:iCs/>
                <w:sz w:val="24"/>
                <w:szCs w:val="24"/>
              </w:rPr>
              <w:t>проявлять толерантность в рабочем коллективе;</w:t>
            </w:r>
          </w:p>
          <w:p w14:paraId="34602601"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bCs/>
                <w:iCs/>
                <w:sz w:val="24"/>
                <w:szCs w:val="24"/>
              </w:rPr>
              <w:t>описывать значимость своей специальности;</w:t>
            </w:r>
          </w:p>
          <w:p w14:paraId="679ED5B1"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bCs/>
                <w:iCs/>
                <w:sz w:val="24"/>
                <w:szCs w:val="24"/>
              </w:rPr>
              <w:t>соблюдать нормы экологической безопасности;</w:t>
            </w:r>
          </w:p>
          <w:p w14:paraId="5378E5A1"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895" w:type="dxa"/>
          </w:tcPr>
          <w:p w14:paraId="600E34C4"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sz w:val="24"/>
                <w:szCs w:val="24"/>
              </w:rPr>
              <w:t>принципы работы электрических и электромеханических систем;</w:t>
            </w:r>
          </w:p>
          <w:p w14:paraId="1C0B36E5"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sz w:val="24"/>
                <w:szCs w:val="24"/>
              </w:rPr>
              <w:t>основы электротехники, цифровой и аналоговой электроники;</w:t>
            </w:r>
          </w:p>
          <w:p w14:paraId="7545B40C"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способы настройки комплексов следящих приводов в составе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0E192DCB"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sz w:val="24"/>
                <w:szCs w:val="24"/>
              </w:rPr>
              <w:t>технологии анализа функционирования датчиков; физических величин, дискретных и аналоговых сигналов;</w:t>
            </w:r>
          </w:p>
          <w:p w14:paraId="76FE7AEB"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sz w:val="24"/>
                <w:szCs w:val="24"/>
              </w:rPr>
              <w:t>технологии анализа функционирования датчиков физических величин, дискретных и аналоговых сигналов;</w:t>
            </w:r>
          </w:p>
          <w:p w14:paraId="1BBE6FBA"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контрольно-измерительные приборы для определения технического состояния узлов; агрегатов, блоков и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73D0EAD7"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bCs/>
                <w:sz w:val="24"/>
                <w:szCs w:val="24"/>
              </w:rPr>
              <w:t xml:space="preserve">алгоритмы выполнения работ в профессиональной </w:t>
            </w:r>
            <w:r w:rsidRPr="00170616">
              <w:rPr>
                <w:rFonts w:ascii="Times New Roman" w:hAnsi="Times New Roman"/>
                <w:bCs/>
                <w:sz w:val="24"/>
                <w:szCs w:val="24"/>
              </w:rPr>
              <w:br/>
              <w:t>и смежных областях;</w:t>
            </w:r>
          </w:p>
          <w:p w14:paraId="30CE23C1"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iCs/>
                <w:sz w:val="24"/>
                <w:szCs w:val="24"/>
              </w:rPr>
              <w:t>номенклатура информационных источников, применяемых в профессиональной деятельности</w:t>
            </w:r>
          </w:p>
        </w:tc>
      </w:tr>
      <w:tr w:rsidR="008D736C" w:rsidRPr="00170616" w14:paraId="4688960E" w14:textId="77777777" w:rsidTr="00691B5D">
        <w:trPr>
          <w:trHeight w:val="649"/>
        </w:trPr>
        <w:tc>
          <w:tcPr>
            <w:tcW w:w="1589" w:type="dxa"/>
            <w:vMerge/>
          </w:tcPr>
          <w:p w14:paraId="4BF8E68D" w14:textId="77777777" w:rsidR="008D736C" w:rsidRPr="00170616" w:rsidRDefault="008D736C" w:rsidP="00691B5D">
            <w:pPr>
              <w:suppressAutoHyphens/>
              <w:spacing w:after="0" w:line="240" w:lineRule="auto"/>
              <w:jc w:val="center"/>
              <w:rPr>
                <w:rFonts w:ascii="Times New Roman" w:hAnsi="Times New Roman"/>
                <w:sz w:val="24"/>
                <w:szCs w:val="24"/>
              </w:rPr>
            </w:pPr>
          </w:p>
        </w:tc>
        <w:tc>
          <w:tcPr>
            <w:tcW w:w="3764" w:type="dxa"/>
            <w:vMerge/>
          </w:tcPr>
          <w:p w14:paraId="26B19E0B" w14:textId="77777777" w:rsidR="008D736C" w:rsidRPr="00170616" w:rsidRDefault="008D736C" w:rsidP="00691B5D">
            <w:pPr>
              <w:suppressAutoHyphens/>
              <w:spacing w:after="0" w:line="240" w:lineRule="auto"/>
              <w:rPr>
                <w:rFonts w:ascii="Times New Roman" w:hAnsi="Times New Roman"/>
                <w:sz w:val="24"/>
                <w:szCs w:val="24"/>
              </w:rPr>
            </w:pPr>
          </w:p>
        </w:tc>
        <w:tc>
          <w:tcPr>
            <w:tcW w:w="3895" w:type="dxa"/>
          </w:tcPr>
          <w:p w14:paraId="0708D847"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bCs/>
                <w:sz w:val="24"/>
                <w:szCs w:val="24"/>
              </w:rPr>
              <w:t>психологические основы деятельности коллектива; психологические особенности личности;</w:t>
            </w:r>
          </w:p>
          <w:p w14:paraId="795DCBD2"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bCs/>
                <w:sz w:val="24"/>
                <w:szCs w:val="24"/>
              </w:rPr>
              <w:t>особенности социального и культурного контекста;</w:t>
            </w:r>
          </w:p>
          <w:p w14:paraId="1E6121B1"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bCs/>
                <w:iCs/>
                <w:sz w:val="24"/>
                <w:szCs w:val="24"/>
              </w:rPr>
              <w:t>сущность гражданско-патриотической позиции, общечеловеческих ценностей;</w:t>
            </w:r>
          </w:p>
          <w:p w14:paraId="0F563415" w14:textId="77777777" w:rsidR="008D736C" w:rsidRPr="00170616" w:rsidRDefault="008D736C" w:rsidP="00691B5D">
            <w:pPr>
              <w:tabs>
                <w:tab w:val="left" w:pos="960"/>
              </w:tabs>
              <w:suppressAutoHyphens/>
              <w:spacing w:after="0" w:line="240" w:lineRule="auto"/>
              <w:rPr>
                <w:rFonts w:ascii="Times New Roman" w:hAnsi="Times New Roman"/>
                <w:sz w:val="24"/>
                <w:szCs w:val="24"/>
              </w:rPr>
            </w:pPr>
            <w:r w:rsidRPr="00170616">
              <w:rPr>
                <w:rFonts w:ascii="Times New Roman" w:hAnsi="Times New Roman"/>
                <w:bCs/>
                <w:iCs/>
                <w:sz w:val="24"/>
                <w:szCs w:val="24"/>
              </w:rPr>
              <w:t>правила экологической безопасности при ведении профессиональной деятельности;</w:t>
            </w:r>
          </w:p>
          <w:p w14:paraId="7918C69E" w14:textId="77777777" w:rsidR="008D736C" w:rsidRPr="00170616" w:rsidRDefault="008D736C" w:rsidP="00691B5D">
            <w:pPr>
              <w:suppressAutoHyphens/>
              <w:spacing w:after="0" w:line="240" w:lineRule="auto"/>
              <w:rPr>
                <w:rFonts w:ascii="Times New Roman" w:hAnsi="Times New Roman"/>
                <w:sz w:val="24"/>
                <w:szCs w:val="24"/>
              </w:rPr>
            </w:pPr>
            <w:r w:rsidRPr="00170616">
              <w:rPr>
                <w:rFonts w:ascii="Times New Roman" w:hAnsi="Times New Roman"/>
                <w:iCs/>
                <w:sz w:val="24"/>
                <w:szCs w:val="24"/>
              </w:rPr>
              <w:t>правила построения простых и сложных предложений на профессиональные темы</w:t>
            </w:r>
          </w:p>
        </w:tc>
      </w:tr>
    </w:tbl>
    <w:p w14:paraId="00F17E44" w14:textId="77777777" w:rsidR="008D736C" w:rsidRPr="00170616" w:rsidRDefault="008D736C" w:rsidP="008D736C">
      <w:pPr>
        <w:suppressAutoHyphens/>
        <w:spacing w:after="240" w:line="240" w:lineRule="auto"/>
        <w:jc w:val="center"/>
        <w:rPr>
          <w:rFonts w:ascii="Times New Roman" w:hAnsi="Times New Roman"/>
          <w:b/>
          <w:sz w:val="24"/>
          <w:szCs w:val="24"/>
        </w:rPr>
      </w:pPr>
    </w:p>
    <w:p w14:paraId="4B85AEC0" w14:textId="77777777" w:rsidR="008D736C" w:rsidRPr="00170616" w:rsidRDefault="008D736C" w:rsidP="008D736C">
      <w:pPr>
        <w:rPr>
          <w:rFonts w:ascii="Times New Roman" w:hAnsi="Times New Roman"/>
          <w:b/>
          <w:sz w:val="24"/>
          <w:szCs w:val="24"/>
        </w:rPr>
      </w:pPr>
      <w:r w:rsidRPr="00170616">
        <w:rPr>
          <w:rFonts w:ascii="Times New Roman" w:hAnsi="Times New Roman"/>
          <w:b/>
          <w:sz w:val="24"/>
          <w:szCs w:val="24"/>
        </w:rPr>
        <w:br w:type="page"/>
      </w:r>
    </w:p>
    <w:p w14:paraId="628DD07E" w14:textId="77777777" w:rsidR="008D736C" w:rsidRPr="00170616" w:rsidRDefault="008D736C" w:rsidP="008D736C">
      <w:pPr>
        <w:suppressAutoHyphens/>
        <w:spacing w:after="240" w:line="240" w:lineRule="auto"/>
        <w:jc w:val="center"/>
        <w:rPr>
          <w:rFonts w:ascii="Times New Roman" w:hAnsi="Times New Roman"/>
          <w:b/>
          <w:sz w:val="24"/>
          <w:szCs w:val="24"/>
        </w:rPr>
      </w:pPr>
      <w:r w:rsidRPr="00170616">
        <w:rPr>
          <w:rFonts w:ascii="Times New Roman" w:hAnsi="Times New Roman"/>
          <w:b/>
          <w:sz w:val="24"/>
          <w:szCs w:val="24"/>
        </w:rPr>
        <w:t>2. СТРУКТУРА И СОДЕРЖАНИЕ УЧЕБНОЙ ДИСЦИПЛИНЫ</w:t>
      </w:r>
    </w:p>
    <w:p w14:paraId="758467C8" w14:textId="77777777" w:rsidR="008D736C" w:rsidRPr="00170616" w:rsidRDefault="008D736C" w:rsidP="008D736C">
      <w:pPr>
        <w:suppressAutoHyphens/>
        <w:spacing w:after="240" w:line="240" w:lineRule="auto"/>
        <w:ind w:firstLine="709"/>
        <w:rPr>
          <w:rFonts w:ascii="Times New Roman" w:hAnsi="Times New Roman"/>
          <w:b/>
          <w:sz w:val="24"/>
          <w:szCs w:val="24"/>
        </w:rPr>
      </w:pPr>
      <w:r w:rsidRPr="00170616">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691B5D" w:rsidRPr="00167D6D" w14:paraId="230A7332" w14:textId="77777777" w:rsidTr="00691B5D">
        <w:trPr>
          <w:trHeight w:val="490"/>
        </w:trPr>
        <w:tc>
          <w:tcPr>
            <w:tcW w:w="3685" w:type="pct"/>
            <w:vAlign w:val="center"/>
          </w:tcPr>
          <w:p w14:paraId="6C8460E9" w14:textId="77777777" w:rsidR="00691B5D" w:rsidRPr="00167D6D" w:rsidRDefault="00691B5D" w:rsidP="00691B5D">
            <w:pPr>
              <w:suppressAutoHyphens/>
              <w:rPr>
                <w:rFonts w:ascii="Times New Roman" w:hAnsi="Times New Roman"/>
                <w:b/>
                <w:sz w:val="24"/>
                <w:szCs w:val="24"/>
              </w:rPr>
            </w:pPr>
            <w:r w:rsidRPr="00167D6D">
              <w:rPr>
                <w:rFonts w:ascii="Times New Roman" w:hAnsi="Times New Roman"/>
                <w:b/>
                <w:sz w:val="24"/>
                <w:szCs w:val="24"/>
              </w:rPr>
              <w:t>Вид учебной работы</w:t>
            </w:r>
          </w:p>
        </w:tc>
        <w:tc>
          <w:tcPr>
            <w:tcW w:w="1315" w:type="pct"/>
            <w:vAlign w:val="center"/>
          </w:tcPr>
          <w:p w14:paraId="2D86AF93" w14:textId="77777777" w:rsidR="00691B5D" w:rsidRPr="00167D6D" w:rsidRDefault="00691B5D" w:rsidP="00691B5D">
            <w:pPr>
              <w:suppressAutoHyphens/>
              <w:jc w:val="center"/>
              <w:rPr>
                <w:rFonts w:ascii="Times New Roman" w:hAnsi="Times New Roman"/>
                <w:b/>
                <w:iCs/>
                <w:sz w:val="24"/>
                <w:szCs w:val="24"/>
              </w:rPr>
            </w:pPr>
            <w:r w:rsidRPr="00167D6D">
              <w:rPr>
                <w:rFonts w:ascii="Times New Roman" w:hAnsi="Times New Roman"/>
                <w:b/>
                <w:iCs/>
                <w:sz w:val="24"/>
                <w:szCs w:val="24"/>
              </w:rPr>
              <w:t>Объем в часах</w:t>
            </w:r>
          </w:p>
        </w:tc>
      </w:tr>
      <w:tr w:rsidR="00691B5D" w:rsidRPr="00167D6D" w14:paraId="391F8DF9" w14:textId="77777777" w:rsidTr="00691B5D">
        <w:trPr>
          <w:trHeight w:val="490"/>
        </w:trPr>
        <w:tc>
          <w:tcPr>
            <w:tcW w:w="3685" w:type="pct"/>
            <w:vAlign w:val="center"/>
          </w:tcPr>
          <w:p w14:paraId="62F20201" w14:textId="77777777" w:rsidR="00691B5D" w:rsidRPr="00167D6D" w:rsidRDefault="00691B5D" w:rsidP="00691B5D">
            <w:pPr>
              <w:suppressAutoHyphens/>
              <w:spacing w:after="0"/>
              <w:rPr>
                <w:rFonts w:ascii="Times New Roman" w:hAnsi="Times New Roman"/>
                <w:b/>
                <w:sz w:val="24"/>
                <w:szCs w:val="24"/>
              </w:rPr>
            </w:pPr>
            <w:r w:rsidRPr="00167D6D">
              <w:rPr>
                <w:rFonts w:ascii="Times New Roman" w:hAnsi="Times New Roman"/>
                <w:b/>
                <w:sz w:val="24"/>
                <w:szCs w:val="24"/>
              </w:rPr>
              <w:t>Объем образовательной программы учебной дисциплины</w:t>
            </w:r>
          </w:p>
        </w:tc>
        <w:tc>
          <w:tcPr>
            <w:tcW w:w="1315" w:type="pct"/>
            <w:vAlign w:val="center"/>
          </w:tcPr>
          <w:p w14:paraId="7943CD15" w14:textId="77777777" w:rsidR="00691B5D" w:rsidRPr="00167D6D" w:rsidRDefault="00691B5D" w:rsidP="00691B5D">
            <w:pPr>
              <w:suppressAutoHyphens/>
              <w:spacing w:after="0"/>
              <w:jc w:val="center"/>
              <w:rPr>
                <w:rFonts w:ascii="Times New Roman" w:hAnsi="Times New Roman"/>
                <w:iCs/>
                <w:sz w:val="24"/>
                <w:szCs w:val="24"/>
              </w:rPr>
            </w:pPr>
            <w:r>
              <w:rPr>
                <w:rFonts w:ascii="Times New Roman" w:hAnsi="Times New Roman"/>
                <w:iCs/>
                <w:sz w:val="24"/>
                <w:szCs w:val="24"/>
              </w:rPr>
              <w:t>146</w:t>
            </w:r>
          </w:p>
        </w:tc>
      </w:tr>
      <w:tr w:rsidR="00691B5D" w:rsidRPr="00167D6D" w14:paraId="03EB13EC" w14:textId="77777777" w:rsidTr="00691B5D">
        <w:trPr>
          <w:trHeight w:val="490"/>
        </w:trPr>
        <w:tc>
          <w:tcPr>
            <w:tcW w:w="3685" w:type="pct"/>
            <w:shd w:val="clear" w:color="auto" w:fill="auto"/>
            <w:vAlign w:val="center"/>
          </w:tcPr>
          <w:p w14:paraId="0A96604D" w14:textId="77777777" w:rsidR="00691B5D" w:rsidRPr="00167D6D" w:rsidRDefault="00691B5D" w:rsidP="00691B5D">
            <w:pPr>
              <w:suppressAutoHyphens/>
              <w:spacing w:after="0"/>
              <w:rPr>
                <w:rFonts w:ascii="Times New Roman" w:hAnsi="Times New Roman"/>
                <w:b/>
                <w:sz w:val="24"/>
                <w:szCs w:val="24"/>
              </w:rPr>
            </w:pPr>
            <w:r w:rsidRPr="00167D6D">
              <w:rPr>
                <w:rFonts w:ascii="Times New Roman" w:hAnsi="Times New Roman"/>
                <w:b/>
                <w:sz w:val="24"/>
                <w:szCs w:val="24"/>
              </w:rPr>
              <w:t>в т.ч. в форме практической подготовки</w:t>
            </w:r>
          </w:p>
        </w:tc>
        <w:tc>
          <w:tcPr>
            <w:tcW w:w="1315" w:type="pct"/>
            <w:shd w:val="clear" w:color="auto" w:fill="auto"/>
            <w:vAlign w:val="center"/>
          </w:tcPr>
          <w:p w14:paraId="45F93174" w14:textId="77777777" w:rsidR="00691B5D" w:rsidRPr="00167D6D" w:rsidRDefault="00691B5D" w:rsidP="00691B5D">
            <w:pPr>
              <w:suppressAutoHyphens/>
              <w:spacing w:after="0"/>
              <w:jc w:val="center"/>
              <w:rPr>
                <w:rFonts w:ascii="Times New Roman" w:hAnsi="Times New Roman"/>
                <w:iCs/>
                <w:sz w:val="24"/>
                <w:szCs w:val="24"/>
              </w:rPr>
            </w:pPr>
            <w:r>
              <w:rPr>
                <w:rFonts w:ascii="Times New Roman" w:hAnsi="Times New Roman"/>
                <w:iCs/>
                <w:sz w:val="24"/>
                <w:szCs w:val="24"/>
              </w:rPr>
              <w:t>98</w:t>
            </w:r>
          </w:p>
        </w:tc>
      </w:tr>
      <w:tr w:rsidR="00691B5D" w:rsidRPr="00167D6D" w14:paraId="6D6D4CFC" w14:textId="77777777" w:rsidTr="00691B5D">
        <w:trPr>
          <w:trHeight w:val="336"/>
        </w:trPr>
        <w:tc>
          <w:tcPr>
            <w:tcW w:w="5000" w:type="pct"/>
            <w:gridSpan w:val="2"/>
            <w:vAlign w:val="center"/>
          </w:tcPr>
          <w:p w14:paraId="6C6803F9" w14:textId="77777777" w:rsidR="00691B5D" w:rsidRPr="00167D6D" w:rsidRDefault="00691B5D" w:rsidP="00691B5D">
            <w:pPr>
              <w:suppressAutoHyphens/>
              <w:spacing w:after="0"/>
              <w:rPr>
                <w:rFonts w:ascii="Times New Roman" w:hAnsi="Times New Roman"/>
                <w:iCs/>
                <w:sz w:val="24"/>
                <w:szCs w:val="24"/>
              </w:rPr>
            </w:pPr>
            <w:r w:rsidRPr="00167D6D">
              <w:rPr>
                <w:rFonts w:ascii="Times New Roman" w:hAnsi="Times New Roman"/>
                <w:sz w:val="24"/>
                <w:szCs w:val="24"/>
              </w:rPr>
              <w:t>в т. ч.:</w:t>
            </w:r>
          </w:p>
        </w:tc>
      </w:tr>
      <w:tr w:rsidR="00691B5D" w:rsidRPr="00167D6D" w14:paraId="26C10B7B" w14:textId="77777777" w:rsidTr="00691B5D">
        <w:trPr>
          <w:trHeight w:val="490"/>
        </w:trPr>
        <w:tc>
          <w:tcPr>
            <w:tcW w:w="3685" w:type="pct"/>
            <w:vAlign w:val="center"/>
          </w:tcPr>
          <w:p w14:paraId="152F3E2F" w14:textId="77777777" w:rsidR="00691B5D" w:rsidRPr="00167D6D" w:rsidRDefault="00691B5D" w:rsidP="00691B5D">
            <w:pPr>
              <w:suppressAutoHyphens/>
              <w:spacing w:after="0"/>
              <w:rPr>
                <w:rFonts w:ascii="Times New Roman" w:hAnsi="Times New Roman"/>
                <w:sz w:val="24"/>
                <w:szCs w:val="24"/>
              </w:rPr>
            </w:pPr>
            <w:r w:rsidRPr="00167D6D">
              <w:rPr>
                <w:rFonts w:ascii="Times New Roman" w:hAnsi="Times New Roman"/>
                <w:sz w:val="24"/>
                <w:szCs w:val="24"/>
              </w:rPr>
              <w:t>теоретическое обучение</w:t>
            </w:r>
          </w:p>
        </w:tc>
        <w:tc>
          <w:tcPr>
            <w:tcW w:w="1315" w:type="pct"/>
            <w:vAlign w:val="center"/>
          </w:tcPr>
          <w:p w14:paraId="5071546F" w14:textId="77777777" w:rsidR="00691B5D" w:rsidRPr="00167D6D" w:rsidRDefault="00691B5D" w:rsidP="00691B5D">
            <w:pPr>
              <w:suppressAutoHyphens/>
              <w:spacing w:after="0"/>
              <w:jc w:val="center"/>
              <w:rPr>
                <w:rFonts w:ascii="Times New Roman" w:hAnsi="Times New Roman"/>
                <w:iCs/>
                <w:sz w:val="24"/>
                <w:szCs w:val="24"/>
              </w:rPr>
            </w:pPr>
            <w:r>
              <w:rPr>
                <w:rFonts w:ascii="Times New Roman" w:hAnsi="Times New Roman"/>
                <w:iCs/>
                <w:sz w:val="24"/>
                <w:szCs w:val="24"/>
              </w:rPr>
              <w:t>48</w:t>
            </w:r>
          </w:p>
        </w:tc>
      </w:tr>
      <w:tr w:rsidR="00691B5D" w:rsidRPr="00167D6D" w14:paraId="6CB45B09" w14:textId="77777777" w:rsidTr="00691B5D">
        <w:trPr>
          <w:trHeight w:val="490"/>
        </w:trPr>
        <w:tc>
          <w:tcPr>
            <w:tcW w:w="3685" w:type="pct"/>
            <w:vAlign w:val="center"/>
          </w:tcPr>
          <w:p w14:paraId="56E22966" w14:textId="77777777" w:rsidR="00691B5D" w:rsidRPr="00167D6D" w:rsidRDefault="00691B5D" w:rsidP="00691B5D">
            <w:pPr>
              <w:suppressAutoHyphens/>
              <w:spacing w:after="0"/>
              <w:rPr>
                <w:rFonts w:ascii="Times New Roman" w:hAnsi="Times New Roman"/>
                <w:sz w:val="24"/>
                <w:szCs w:val="24"/>
              </w:rPr>
            </w:pPr>
            <w:r w:rsidRPr="00167D6D">
              <w:rPr>
                <w:rFonts w:ascii="Times New Roman" w:hAnsi="Times New Roman"/>
                <w:sz w:val="24"/>
                <w:szCs w:val="24"/>
              </w:rPr>
              <w:t>лабораторные работы</w:t>
            </w:r>
            <w:r w:rsidRPr="00167D6D">
              <w:rPr>
                <w:rFonts w:ascii="Times New Roman" w:hAnsi="Times New Roman"/>
                <w:i/>
                <w:sz w:val="24"/>
                <w:szCs w:val="24"/>
              </w:rPr>
              <w:t xml:space="preserve"> </w:t>
            </w:r>
          </w:p>
        </w:tc>
        <w:tc>
          <w:tcPr>
            <w:tcW w:w="1315" w:type="pct"/>
            <w:vAlign w:val="center"/>
          </w:tcPr>
          <w:p w14:paraId="3D5B2557" w14:textId="77777777" w:rsidR="00691B5D" w:rsidRPr="00167D6D" w:rsidRDefault="00691B5D" w:rsidP="00691B5D">
            <w:pPr>
              <w:suppressAutoHyphens/>
              <w:spacing w:after="0"/>
              <w:jc w:val="center"/>
              <w:rPr>
                <w:rFonts w:ascii="Times New Roman" w:hAnsi="Times New Roman"/>
                <w:iCs/>
                <w:sz w:val="24"/>
                <w:szCs w:val="24"/>
              </w:rPr>
            </w:pPr>
            <w:r w:rsidRPr="00167D6D">
              <w:rPr>
                <w:rFonts w:ascii="Times New Roman" w:hAnsi="Times New Roman"/>
                <w:iCs/>
                <w:sz w:val="24"/>
                <w:szCs w:val="24"/>
              </w:rPr>
              <w:t>60</w:t>
            </w:r>
          </w:p>
        </w:tc>
      </w:tr>
      <w:tr w:rsidR="00691B5D" w:rsidRPr="00167D6D" w14:paraId="6BE34369" w14:textId="77777777" w:rsidTr="00691B5D">
        <w:trPr>
          <w:trHeight w:val="490"/>
        </w:trPr>
        <w:tc>
          <w:tcPr>
            <w:tcW w:w="3685" w:type="pct"/>
            <w:vAlign w:val="center"/>
          </w:tcPr>
          <w:p w14:paraId="5E155FB4" w14:textId="77777777" w:rsidR="00691B5D" w:rsidRPr="00167D6D" w:rsidRDefault="00691B5D" w:rsidP="00691B5D">
            <w:pPr>
              <w:suppressAutoHyphens/>
              <w:spacing w:after="0"/>
              <w:rPr>
                <w:rFonts w:ascii="Times New Roman" w:hAnsi="Times New Roman"/>
                <w:sz w:val="24"/>
                <w:szCs w:val="24"/>
              </w:rPr>
            </w:pPr>
            <w:r w:rsidRPr="00167D6D">
              <w:rPr>
                <w:rFonts w:ascii="Times New Roman" w:hAnsi="Times New Roman"/>
                <w:sz w:val="24"/>
                <w:szCs w:val="24"/>
              </w:rPr>
              <w:t>практические занятия</w:t>
            </w:r>
          </w:p>
        </w:tc>
        <w:tc>
          <w:tcPr>
            <w:tcW w:w="1315" w:type="pct"/>
            <w:vAlign w:val="center"/>
          </w:tcPr>
          <w:p w14:paraId="75056AE8" w14:textId="77777777" w:rsidR="00691B5D" w:rsidRPr="00167D6D" w:rsidRDefault="00691B5D" w:rsidP="00691B5D">
            <w:pPr>
              <w:suppressAutoHyphens/>
              <w:spacing w:after="0"/>
              <w:jc w:val="center"/>
              <w:rPr>
                <w:rFonts w:ascii="Times New Roman" w:hAnsi="Times New Roman"/>
                <w:iCs/>
                <w:sz w:val="24"/>
                <w:szCs w:val="24"/>
              </w:rPr>
            </w:pPr>
            <w:r>
              <w:rPr>
                <w:rFonts w:ascii="Times New Roman" w:hAnsi="Times New Roman"/>
                <w:iCs/>
                <w:sz w:val="24"/>
                <w:szCs w:val="24"/>
              </w:rPr>
              <w:t>38</w:t>
            </w:r>
          </w:p>
        </w:tc>
      </w:tr>
      <w:tr w:rsidR="00691B5D" w:rsidRPr="00167D6D" w14:paraId="3E39575C" w14:textId="77777777" w:rsidTr="00691B5D">
        <w:trPr>
          <w:trHeight w:val="267"/>
        </w:trPr>
        <w:tc>
          <w:tcPr>
            <w:tcW w:w="3685" w:type="pct"/>
            <w:vAlign w:val="center"/>
          </w:tcPr>
          <w:p w14:paraId="089DFA2D" w14:textId="77777777" w:rsidR="00691B5D" w:rsidRPr="00167D6D" w:rsidRDefault="00691B5D" w:rsidP="00691B5D">
            <w:pPr>
              <w:suppressAutoHyphens/>
              <w:spacing w:after="0"/>
              <w:rPr>
                <w:rFonts w:ascii="Times New Roman" w:hAnsi="Times New Roman"/>
                <w:i/>
                <w:sz w:val="24"/>
                <w:szCs w:val="24"/>
              </w:rPr>
            </w:pPr>
            <w:r w:rsidRPr="00167D6D">
              <w:rPr>
                <w:rFonts w:ascii="Times New Roman" w:hAnsi="Times New Roman"/>
                <w:i/>
                <w:sz w:val="24"/>
                <w:szCs w:val="24"/>
              </w:rPr>
              <w:t xml:space="preserve">Самостоятельная работа </w:t>
            </w:r>
          </w:p>
        </w:tc>
        <w:tc>
          <w:tcPr>
            <w:tcW w:w="1315" w:type="pct"/>
            <w:vAlign w:val="center"/>
          </w:tcPr>
          <w:p w14:paraId="2F933A89" w14:textId="77777777" w:rsidR="00691B5D" w:rsidRPr="00167D6D" w:rsidRDefault="00691B5D" w:rsidP="00691B5D">
            <w:pPr>
              <w:suppressAutoHyphens/>
              <w:spacing w:after="0"/>
              <w:jc w:val="center"/>
              <w:rPr>
                <w:rFonts w:ascii="Times New Roman" w:hAnsi="Times New Roman"/>
                <w:iCs/>
                <w:sz w:val="24"/>
                <w:szCs w:val="24"/>
              </w:rPr>
            </w:pPr>
            <w:r w:rsidRPr="00167D6D">
              <w:rPr>
                <w:rFonts w:ascii="Times New Roman" w:hAnsi="Times New Roman"/>
                <w:iCs/>
                <w:sz w:val="24"/>
                <w:szCs w:val="24"/>
              </w:rPr>
              <w:t>-</w:t>
            </w:r>
          </w:p>
        </w:tc>
      </w:tr>
      <w:tr w:rsidR="00691B5D" w:rsidRPr="00167D6D" w14:paraId="2DD04135" w14:textId="77777777" w:rsidTr="00691B5D">
        <w:trPr>
          <w:trHeight w:val="267"/>
        </w:trPr>
        <w:tc>
          <w:tcPr>
            <w:tcW w:w="3685" w:type="pct"/>
            <w:vAlign w:val="center"/>
          </w:tcPr>
          <w:p w14:paraId="38D94A1A" w14:textId="77777777" w:rsidR="00691B5D" w:rsidRPr="00167D6D" w:rsidRDefault="00691B5D" w:rsidP="00691B5D">
            <w:pPr>
              <w:suppressAutoHyphens/>
              <w:spacing w:after="0"/>
              <w:rPr>
                <w:rFonts w:ascii="Times New Roman" w:hAnsi="Times New Roman"/>
                <w:i/>
                <w:sz w:val="24"/>
                <w:szCs w:val="24"/>
              </w:rPr>
            </w:pPr>
            <w:r w:rsidRPr="00167D6D">
              <w:rPr>
                <w:rFonts w:ascii="Times New Roman" w:hAnsi="Times New Roman"/>
                <w:b/>
                <w:iCs/>
                <w:sz w:val="24"/>
                <w:szCs w:val="24"/>
              </w:rPr>
              <w:t>Промежуточная аттестация</w:t>
            </w:r>
          </w:p>
        </w:tc>
        <w:tc>
          <w:tcPr>
            <w:tcW w:w="1315" w:type="pct"/>
            <w:vAlign w:val="center"/>
          </w:tcPr>
          <w:p w14:paraId="02FC8D95" w14:textId="77777777" w:rsidR="00691B5D" w:rsidRPr="00167D6D" w:rsidRDefault="00691B5D" w:rsidP="00691B5D">
            <w:pPr>
              <w:suppressAutoHyphens/>
              <w:spacing w:after="0"/>
              <w:jc w:val="center"/>
              <w:rPr>
                <w:rFonts w:ascii="Times New Roman" w:hAnsi="Times New Roman"/>
                <w:iCs/>
                <w:sz w:val="24"/>
                <w:szCs w:val="24"/>
              </w:rPr>
            </w:pPr>
            <w:r>
              <w:rPr>
                <w:rFonts w:ascii="Times New Roman" w:hAnsi="Times New Roman"/>
                <w:iCs/>
                <w:sz w:val="24"/>
                <w:szCs w:val="24"/>
              </w:rPr>
              <w:t>-</w:t>
            </w:r>
          </w:p>
        </w:tc>
      </w:tr>
    </w:tbl>
    <w:p w14:paraId="58C30D0C" w14:textId="77777777" w:rsidR="008D736C" w:rsidRPr="00170616" w:rsidRDefault="008D736C" w:rsidP="008D736C">
      <w:pPr>
        <w:rPr>
          <w:rFonts w:ascii="Times New Roman" w:hAnsi="Times New Roman"/>
          <w:b/>
          <w:i/>
        </w:rPr>
      </w:pPr>
    </w:p>
    <w:p w14:paraId="4DD858E7" w14:textId="77777777" w:rsidR="008D736C" w:rsidRPr="00170616" w:rsidRDefault="008D736C" w:rsidP="008D736C">
      <w:pPr>
        <w:rPr>
          <w:rFonts w:ascii="Times New Roman" w:hAnsi="Times New Roman"/>
          <w:b/>
          <w:i/>
        </w:rPr>
      </w:pPr>
    </w:p>
    <w:p w14:paraId="7FD7840F" w14:textId="77777777" w:rsidR="008D736C" w:rsidRPr="00170616" w:rsidRDefault="008D736C" w:rsidP="008D736C">
      <w:pPr>
        <w:rPr>
          <w:rFonts w:ascii="Times New Roman" w:hAnsi="Times New Roman"/>
          <w:b/>
          <w:i/>
        </w:rPr>
        <w:sectPr w:rsidR="008D736C" w:rsidRPr="00170616" w:rsidSect="00691B5D">
          <w:footerReference w:type="even" r:id="rId7"/>
          <w:pgSz w:w="11906" w:h="16838"/>
          <w:pgMar w:top="1134" w:right="850" w:bottom="284" w:left="1701" w:header="708" w:footer="708" w:gutter="0"/>
          <w:cols w:space="720"/>
          <w:docGrid w:linePitch="299"/>
        </w:sectPr>
      </w:pPr>
    </w:p>
    <w:p w14:paraId="09F2341B" w14:textId="77777777" w:rsidR="008D736C" w:rsidRPr="00055A1C" w:rsidRDefault="008D736C" w:rsidP="008D736C">
      <w:pPr>
        <w:ind w:firstLine="709"/>
        <w:rPr>
          <w:rFonts w:ascii="Times New Roman" w:hAnsi="Times New Roman"/>
          <w:b/>
          <w:bCs/>
          <w:sz w:val="24"/>
          <w:szCs w:val="24"/>
        </w:rPr>
      </w:pPr>
      <w:r w:rsidRPr="00055A1C">
        <w:rPr>
          <w:rFonts w:ascii="Times New Roman" w:hAnsi="Times New Roman"/>
          <w:b/>
          <w:sz w:val="24"/>
          <w:szCs w:val="24"/>
        </w:rPr>
        <w:t xml:space="preserve">2.2. Тематический план и содержание учебной дисциплины </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45"/>
        <w:gridCol w:w="7236"/>
        <w:gridCol w:w="1983"/>
        <w:gridCol w:w="3118"/>
      </w:tblGrid>
      <w:tr w:rsidR="008D736C" w:rsidRPr="00055A1C" w14:paraId="2C0CD36B" w14:textId="77777777" w:rsidTr="00350931">
        <w:trPr>
          <w:trHeight w:val="20"/>
        </w:trPr>
        <w:tc>
          <w:tcPr>
            <w:tcW w:w="917" w:type="pct"/>
            <w:vAlign w:val="center"/>
          </w:tcPr>
          <w:p w14:paraId="2BC59EA4" w14:textId="77777777" w:rsidR="008D736C" w:rsidRPr="00055A1C" w:rsidRDefault="008D736C" w:rsidP="00691B5D">
            <w:pPr>
              <w:suppressAutoHyphens/>
              <w:spacing w:after="0" w:line="240" w:lineRule="auto"/>
              <w:jc w:val="center"/>
              <w:rPr>
                <w:rFonts w:ascii="Times New Roman" w:hAnsi="Times New Roman"/>
                <w:b/>
                <w:bCs/>
                <w:sz w:val="24"/>
                <w:szCs w:val="24"/>
              </w:rPr>
            </w:pPr>
            <w:r w:rsidRPr="00055A1C">
              <w:rPr>
                <w:rFonts w:ascii="Times New Roman" w:hAnsi="Times New Roman"/>
                <w:b/>
                <w:bCs/>
                <w:sz w:val="24"/>
                <w:szCs w:val="24"/>
              </w:rPr>
              <w:t>Наименование разделов и тем</w:t>
            </w:r>
          </w:p>
        </w:tc>
        <w:tc>
          <w:tcPr>
            <w:tcW w:w="2401" w:type="pct"/>
            <w:gridSpan w:val="2"/>
            <w:vAlign w:val="center"/>
          </w:tcPr>
          <w:p w14:paraId="5763C135" w14:textId="77777777" w:rsidR="008D736C" w:rsidRPr="00055A1C" w:rsidRDefault="008D736C" w:rsidP="00691B5D">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Содержание учебного материала</w:t>
            </w:r>
            <w:r w:rsidRPr="00055A1C">
              <w:rPr>
                <w:rFonts w:ascii="Times New Roman" w:hAnsi="Times New Roman"/>
                <w:b/>
                <w:bCs/>
                <w:sz w:val="24"/>
                <w:szCs w:val="24"/>
              </w:rPr>
              <w:t xml:space="preserve"> и формы организации деятельности обучающихся</w:t>
            </w:r>
          </w:p>
        </w:tc>
        <w:tc>
          <w:tcPr>
            <w:tcW w:w="654" w:type="pct"/>
            <w:vAlign w:val="center"/>
          </w:tcPr>
          <w:p w14:paraId="28F800F9" w14:textId="77777777" w:rsidR="008D736C" w:rsidRPr="00055A1C" w:rsidRDefault="008D736C" w:rsidP="00691B5D">
            <w:pPr>
              <w:suppressAutoHyphens/>
              <w:spacing w:after="0" w:line="240" w:lineRule="auto"/>
              <w:jc w:val="center"/>
              <w:rPr>
                <w:rFonts w:ascii="Times New Roman" w:hAnsi="Times New Roman"/>
                <w:b/>
                <w:bCs/>
                <w:sz w:val="24"/>
                <w:szCs w:val="24"/>
              </w:rPr>
            </w:pPr>
            <w:r w:rsidRPr="00055A1C">
              <w:rPr>
                <w:rFonts w:ascii="Times New Roman" w:hAnsi="Times New Roman"/>
                <w:b/>
                <w:bCs/>
                <w:sz w:val="24"/>
                <w:szCs w:val="24"/>
              </w:rPr>
              <w:t>Объем, акад. ч / в том числе в форме практической подготовки, акад</w:t>
            </w:r>
            <w:r>
              <w:rPr>
                <w:rFonts w:ascii="Times New Roman" w:hAnsi="Times New Roman"/>
                <w:b/>
                <w:bCs/>
                <w:sz w:val="24"/>
                <w:szCs w:val="24"/>
              </w:rPr>
              <w:t>.</w:t>
            </w:r>
            <w:r w:rsidRPr="00055A1C">
              <w:rPr>
                <w:rFonts w:ascii="Times New Roman" w:hAnsi="Times New Roman"/>
                <w:b/>
                <w:bCs/>
                <w:sz w:val="24"/>
                <w:szCs w:val="24"/>
              </w:rPr>
              <w:t xml:space="preserve"> ч</w:t>
            </w:r>
            <w:r>
              <w:rPr>
                <w:rFonts w:ascii="Times New Roman" w:hAnsi="Times New Roman"/>
                <w:b/>
                <w:bCs/>
                <w:sz w:val="24"/>
                <w:szCs w:val="24"/>
              </w:rPr>
              <w:t>.</w:t>
            </w:r>
          </w:p>
        </w:tc>
        <w:tc>
          <w:tcPr>
            <w:tcW w:w="1028" w:type="pct"/>
            <w:vAlign w:val="center"/>
          </w:tcPr>
          <w:p w14:paraId="4D4A0774" w14:textId="77777777" w:rsidR="008D736C" w:rsidRPr="00055A1C" w:rsidRDefault="008D736C" w:rsidP="00691B5D">
            <w:pPr>
              <w:suppressAutoHyphens/>
              <w:spacing w:after="0" w:line="240" w:lineRule="auto"/>
              <w:jc w:val="center"/>
              <w:rPr>
                <w:rFonts w:ascii="Times New Roman" w:hAnsi="Times New Roman"/>
                <w:b/>
                <w:bCs/>
                <w:sz w:val="24"/>
                <w:szCs w:val="24"/>
              </w:rPr>
            </w:pPr>
            <w:r w:rsidRPr="00055A1C">
              <w:rPr>
                <w:rFonts w:ascii="Times New Roman" w:hAnsi="Times New Roman"/>
                <w:b/>
                <w:bCs/>
                <w:sz w:val="24"/>
                <w:szCs w:val="24"/>
              </w:rPr>
              <w:t>Коды компетенций и личностных результатов</w:t>
            </w:r>
            <w:r w:rsidRPr="00055A1C">
              <w:rPr>
                <w:rFonts w:ascii="Times New Roman" w:hAnsi="Times New Roman"/>
                <w:b/>
                <w:bCs/>
                <w:sz w:val="24"/>
                <w:szCs w:val="24"/>
                <w:vertAlign w:val="superscript"/>
              </w:rPr>
              <w:footnoteReference w:id="1"/>
            </w:r>
            <w:r w:rsidRPr="00055A1C">
              <w:rPr>
                <w:rFonts w:ascii="Times New Roman" w:hAnsi="Times New Roman"/>
                <w:b/>
                <w:bCs/>
                <w:sz w:val="24"/>
                <w:szCs w:val="24"/>
              </w:rPr>
              <w:t>, формированию которых способствует элемент программы</w:t>
            </w:r>
          </w:p>
        </w:tc>
      </w:tr>
      <w:tr w:rsidR="008D736C" w:rsidRPr="00055A1C" w14:paraId="76AC5A24" w14:textId="77777777" w:rsidTr="00350931">
        <w:trPr>
          <w:trHeight w:val="20"/>
        </w:trPr>
        <w:tc>
          <w:tcPr>
            <w:tcW w:w="917" w:type="pct"/>
          </w:tcPr>
          <w:p w14:paraId="03178764" w14:textId="77777777" w:rsidR="008D736C" w:rsidRPr="00055A1C" w:rsidRDefault="008D736C" w:rsidP="00691B5D">
            <w:pPr>
              <w:spacing w:after="0" w:line="240" w:lineRule="auto"/>
              <w:jc w:val="center"/>
              <w:rPr>
                <w:rFonts w:ascii="Times New Roman" w:hAnsi="Times New Roman"/>
                <w:b/>
                <w:bCs/>
                <w:i/>
                <w:iCs/>
                <w:sz w:val="24"/>
                <w:szCs w:val="24"/>
              </w:rPr>
            </w:pPr>
            <w:r w:rsidRPr="00055A1C">
              <w:rPr>
                <w:rFonts w:ascii="Times New Roman" w:hAnsi="Times New Roman"/>
                <w:b/>
                <w:bCs/>
                <w:i/>
                <w:iCs/>
                <w:sz w:val="24"/>
                <w:szCs w:val="24"/>
              </w:rPr>
              <w:t>1</w:t>
            </w:r>
          </w:p>
        </w:tc>
        <w:tc>
          <w:tcPr>
            <w:tcW w:w="2401" w:type="pct"/>
            <w:gridSpan w:val="2"/>
          </w:tcPr>
          <w:p w14:paraId="38B1C0CD" w14:textId="77777777" w:rsidR="008D736C" w:rsidRPr="00055A1C" w:rsidRDefault="008D736C" w:rsidP="00691B5D">
            <w:pPr>
              <w:spacing w:after="0" w:line="240" w:lineRule="auto"/>
              <w:jc w:val="center"/>
              <w:rPr>
                <w:rFonts w:ascii="Times New Roman" w:hAnsi="Times New Roman"/>
                <w:b/>
                <w:bCs/>
                <w:i/>
                <w:iCs/>
                <w:sz w:val="24"/>
                <w:szCs w:val="24"/>
              </w:rPr>
            </w:pPr>
            <w:r w:rsidRPr="00055A1C">
              <w:rPr>
                <w:rFonts w:ascii="Times New Roman" w:hAnsi="Times New Roman"/>
                <w:b/>
                <w:bCs/>
                <w:i/>
                <w:iCs/>
                <w:sz w:val="24"/>
                <w:szCs w:val="24"/>
              </w:rPr>
              <w:t>2</w:t>
            </w:r>
          </w:p>
        </w:tc>
        <w:tc>
          <w:tcPr>
            <w:tcW w:w="654" w:type="pct"/>
          </w:tcPr>
          <w:p w14:paraId="163E382B" w14:textId="77777777" w:rsidR="008D736C" w:rsidRPr="00055A1C" w:rsidRDefault="008D736C" w:rsidP="00691B5D">
            <w:pPr>
              <w:spacing w:after="0" w:line="240" w:lineRule="auto"/>
              <w:jc w:val="center"/>
              <w:rPr>
                <w:rFonts w:ascii="Times New Roman" w:hAnsi="Times New Roman"/>
                <w:b/>
                <w:bCs/>
                <w:iCs/>
                <w:sz w:val="24"/>
                <w:szCs w:val="24"/>
              </w:rPr>
            </w:pPr>
            <w:r w:rsidRPr="00055A1C">
              <w:rPr>
                <w:rFonts w:ascii="Times New Roman" w:hAnsi="Times New Roman"/>
                <w:b/>
                <w:bCs/>
                <w:iCs/>
                <w:sz w:val="24"/>
                <w:szCs w:val="24"/>
              </w:rPr>
              <w:t>3</w:t>
            </w:r>
          </w:p>
        </w:tc>
        <w:tc>
          <w:tcPr>
            <w:tcW w:w="1028" w:type="pct"/>
          </w:tcPr>
          <w:p w14:paraId="6BFD7CDF" w14:textId="77777777" w:rsidR="008D736C" w:rsidRPr="00055A1C" w:rsidRDefault="008D736C" w:rsidP="00691B5D">
            <w:pPr>
              <w:spacing w:after="0" w:line="240" w:lineRule="auto"/>
              <w:jc w:val="center"/>
              <w:rPr>
                <w:rFonts w:ascii="Times New Roman" w:hAnsi="Times New Roman"/>
                <w:b/>
                <w:bCs/>
                <w:i/>
                <w:iCs/>
                <w:sz w:val="24"/>
                <w:szCs w:val="24"/>
              </w:rPr>
            </w:pPr>
            <w:r w:rsidRPr="00055A1C">
              <w:rPr>
                <w:rFonts w:ascii="Times New Roman" w:hAnsi="Times New Roman"/>
                <w:b/>
                <w:bCs/>
                <w:i/>
                <w:iCs/>
                <w:sz w:val="24"/>
                <w:szCs w:val="24"/>
              </w:rPr>
              <w:t>4</w:t>
            </w:r>
          </w:p>
        </w:tc>
      </w:tr>
      <w:tr w:rsidR="00350931" w:rsidRPr="00350931" w14:paraId="5AEF199A" w14:textId="77777777" w:rsidTr="00350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3318"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BD16B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Раздел 1. Введение</w:t>
            </w:r>
          </w:p>
        </w:tc>
        <w:tc>
          <w:tcPr>
            <w:tcW w:w="654" w:type="pct"/>
            <w:tcBorders>
              <w:top w:val="nil"/>
              <w:left w:val="nil"/>
              <w:bottom w:val="single" w:sz="8" w:space="0" w:color="auto"/>
              <w:right w:val="single" w:sz="8" w:space="0" w:color="auto"/>
            </w:tcBorders>
            <w:shd w:val="clear" w:color="auto" w:fill="auto"/>
            <w:vAlign w:val="center"/>
            <w:hideMark/>
          </w:tcPr>
          <w:p w14:paraId="1B1D28AC"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cs="Times New Roman"/>
                <w:b/>
                <w:bCs/>
                <w:color w:val="000000"/>
                <w:sz w:val="24"/>
                <w:szCs w:val="24"/>
                <w:lang w:eastAsia="ru-RU"/>
              </w:rPr>
              <w:t>4/0</w:t>
            </w:r>
          </w:p>
        </w:tc>
        <w:tc>
          <w:tcPr>
            <w:tcW w:w="1028" w:type="pct"/>
            <w:tcBorders>
              <w:top w:val="nil"/>
              <w:left w:val="nil"/>
              <w:bottom w:val="single" w:sz="8" w:space="0" w:color="auto"/>
              <w:right w:val="single" w:sz="8" w:space="0" w:color="auto"/>
            </w:tcBorders>
            <w:shd w:val="clear" w:color="auto" w:fill="auto"/>
            <w:vAlign w:val="center"/>
            <w:hideMark/>
          </w:tcPr>
          <w:p w14:paraId="48AE1F2F" w14:textId="77777777" w:rsidR="00350931" w:rsidRPr="00350931" w:rsidRDefault="00350931" w:rsidP="00350931">
            <w:pPr>
              <w:spacing w:after="0" w:line="240" w:lineRule="auto"/>
              <w:jc w:val="center"/>
              <w:rPr>
                <w:rFonts w:ascii="Times New Roman" w:eastAsia="Times New Roman" w:hAnsi="Times New Roman" w:cs="Times New Roman"/>
                <w:b/>
                <w:bCs/>
                <w:i/>
                <w:iCs/>
                <w:color w:val="000000"/>
                <w:sz w:val="24"/>
                <w:szCs w:val="24"/>
                <w:lang w:eastAsia="ru-RU"/>
              </w:rPr>
            </w:pPr>
            <w:r w:rsidRPr="00350931">
              <w:rPr>
                <w:rFonts w:ascii="Times New Roman" w:eastAsia="Times New Roman" w:hAnsi="Times New Roman"/>
                <w:b/>
                <w:bCs/>
                <w:i/>
                <w:iCs/>
                <w:color w:val="000000"/>
                <w:sz w:val="24"/>
                <w:szCs w:val="24"/>
                <w:lang w:eastAsia="ru-RU"/>
              </w:rPr>
              <w:t> </w:t>
            </w:r>
          </w:p>
        </w:tc>
      </w:tr>
      <w:tr w:rsidR="00350931" w:rsidRPr="00350931" w14:paraId="34D3D582" w14:textId="77777777" w:rsidTr="00451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21B60662"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1.1. Введение</w:t>
            </w:r>
          </w:p>
        </w:tc>
        <w:tc>
          <w:tcPr>
            <w:tcW w:w="2386" w:type="pct"/>
            <w:tcBorders>
              <w:top w:val="nil"/>
              <w:left w:val="nil"/>
              <w:bottom w:val="single" w:sz="8" w:space="0" w:color="auto"/>
              <w:right w:val="single" w:sz="8" w:space="0" w:color="auto"/>
            </w:tcBorders>
            <w:shd w:val="clear" w:color="auto" w:fill="auto"/>
            <w:vAlign w:val="center"/>
            <w:hideMark/>
          </w:tcPr>
          <w:p w14:paraId="5F1FA47B"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5BF5FC71"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cs="Times New Roman"/>
                <w:b/>
                <w:bCs/>
                <w:color w:val="000000"/>
                <w:sz w:val="24"/>
                <w:szCs w:val="24"/>
                <w:lang w:eastAsia="ru-RU"/>
              </w:rPr>
              <w:t>4</w:t>
            </w:r>
          </w:p>
        </w:tc>
        <w:tc>
          <w:tcPr>
            <w:tcW w:w="1028" w:type="pct"/>
            <w:vMerge w:val="restart"/>
            <w:tcBorders>
              <w:top w:val="nil"/>
              <w:left w:val="nil"/>
              <w:right w:val="single" w:sz="8" w:space="0" w:color="auto"/>
            </w:tcBorders>
            <w:shd w:val="clear" w:color="auto" w:fill="auto"/>
            <w:vAlign w:val="center"/>
            <w:hideMark/>
          </w:tcPr>
          <w:p w14:paraId="6DDC8684"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ПК 1.1, ПК 1.2, ПК 1.4, ПК 1.9, ПК 2.7, ПК 3.3, ПК 3.7,</w:t>
            </w:r>
          </w:p>
          <w:p w14:paraId="40216273"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ОК 1, ОК 2, ОК 4, ОК 5, ОК 6, ОК 7, ОК9;</w:t>
            </w:r>
          </w:p>
          <w:p w14:paraId="5BCAB037" w14:textId="77777777" w:rsidR="00350931" w:rsidRPr="00350931" w:rsidRDefault="00350931" w:rsidP="00350931">
            <w:pPr>
              <w:spacing w:after="0" w:line="240" w:lineRule="auto"/>
              <w:rPr>
                <w:rFonts w:ascii="Calibri" w:eastAsia="Times New Roman" w:hAnsi="Calibri" w:cs="Calibri"/>
                <w:color w:val="000000"/>
                <w:lang w:eastAsia="ru-RU"/>
              </w:rPr>
            </w:pPr>
            <w:r w:rsidRPr="00350931">
              <w:rPr>
                <w:rFonts w:ascii="Calibri" w:eastAsia="Times New Roman" w:hAnsi="Calibri" w:cs="Calibri"/>
                <w:color w:val="000000"/>
                <w:lang w:eastAsia="ru-RU"/>
              </w:rPr>
              <w:t> </w:t>
            </w:r>
          </w:p>
          <w:p w14:paraId="06E25B43" w14:textId="09D7110A"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Calibri" w:eastAsia="Times New Roman" w:hAnsi="Calibri" w:cs="Calibri"/>
                <w:color w:val="000000"/>
                <w:lang w:eastAsia="ru-RU"/>
              </w:rPr>
              <w:t> </w:t>
            </w:r>
          </w:p>
        </w:tc>
      </w:tr>
      <w:tr w:rsidR="00350931" w:rsidRPr="00350931" w14:paraId="653E5FB7" w14:textId="77777777" w:rsidTr="00451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3DB2B09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B2DA54B" w14:textId="77777777" w:rsidR="00350931" w:rsidRPr="00350931" w:rsidRDefault="00350931" w:rsidP="00350931">
            <w:pPr>
              <w:spacing w:after="0" w:line="240" w:lineRule="auto"/>
              <w:jc w:val="both"/>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 xml:space="preserve">1. Электрическая энергия, ее свойства и использование. </w:t>
            </w:r>
          </w:p>
        </w:tc>
        <w:tc>
          <w:tcPr>
            <w:tcW w:w="654" w:type="pct"/>
            <w:tcBorders>
              <w:top w:val="nil"/>
              <w:left w:val="nil"/>
              <w:bottom w:val="single" w:sz="8" w:space="0" w:color="auto"/>
              <w:right w:val="single" w:sz="8" w:space="0" w:color="auto"/>
            </w:tcBorders>
            <w:shd w:val="clear" w:color="auto" w:fill="auto"/>
            <w:vAlign w:val="center"/>
            <w:hideMark/>
          </w:tcPr>
          <w:p w14:paraId="712ADB33"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4</w:t>
            </w:r>
          </w:p>
        </w:tc>
        <w:tc>
          <w:tcPr>
            <w:tcW w:w="1028" w:type="pct"/>
            <w:vMerge/>
            <w:tcBorders>
              <w:left w:val="nil"/>
              <w:right w:val="single" w:sz="8" w:space="0" w:color="auto"/>
            </w:tcBorders>
            <w:shd w:val="clear" w:color="auto" w:fill="auto"/>
            <w:vAlign w:val="center"/>
            <w:hideMark/>
          </w:tcPr>
          <w:p w14:paraId="14283322" w14:textId="108588C4"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21AF4741" w14:textId="77777777" w:rsidTr="00451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24EACA72"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E653E85" w14:textId="77777777" w:rsidR="00350931" w:rsidRPr="00350931" w:rsidRDefault="00350931" w:rsidP="00350931">
            <w:pPr>
              <w:spacing w:after="0" w:line="240" w:lineRule="auto"/>
              <w:jc w:val="both"/>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6D1C5C9D"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7419ED3E" w14:textId="7653B6B7"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B39671F" w14:textId="77777777" w:rsidTr="00451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5C4D597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E6DDD55" w14:textId="77777777" w:rsidR="00350931" w:rsidRPr="00350931" w:rsidRDefault="00350931" w:rsidP="00350931">
            <w:pPr>
              <w:spacing w:after="0" w:line="240" w:lineRule="auto"/>
              <w:jc w:val="both"/>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77D0DB12"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bottom w:val="single" w:sz="8" w:space="0" w:color="auto"/>
              <w:right w:val="single" w:sz="8" w:space="0" w:color="auto"/>
            </w:tcBorders>
            <w:shd w:val="clear" w:color="auto" w:fill="auto"/>
            <w:hideMark/>
          </w:tcPr>
          <w:p w14:paraId="22712F89" w14:textId="54F3BD20"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D1CAB91" w14:textId="77777777" w:rsidTr="008D4F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3318"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435EDA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Раздел 2 Электрические цепи постоянного тока</w:t>
            </w:r>
          </w:p>
        </w:tc>
        <w:tc>
          <w:tcPr>
            <w:tcW w:w="654" w:type="pct"/>
            <w:tcBorders>
              <w:top w:val="nil"/>
              <w:left w:val="nil"/>
              <w:bottom w:val="single" w:sz="8" w:space="0" w:color="auto"/>
              <w:right w:val="single" w:sz="8" w:space="0" w:color="auto"/>
            </w:tcBorders>
            <w:shd w:val="clear" w:color="auto" w:fill="auto"/>
            <w:vAlign w:val="center"/>
            <w:hideMark/>
          </w:tcPr>
          <w:p w14:paraId="73E9D330"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30/18</w:t>
            </w:r>
          </w:p>
        </w:tc>
        <w:tc>
          <w:tcPr>
            <w:tcW w:w="1028" w:type="pct"/>
            <w:vMerge w:val="restart"/>
            <w:tcBorders>
              <w:top w:val="nil"/>
              <w:left w:val="nil"/>
              <w:right w:val="single" w:sz="8" w:space="0" w:color="auto"/>
            </w:tcBorders>
            <w:shd w:val="clear" w:color="auto" w:fill="auto"/>
            <w:vAlign w:val="center"/>
            <w:hideMark/>
          </w:tcPr>
          <w:p w14:paraId="4696CA7B"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ПК 1.1, ПК 1.2, ПК 1.4, ПК 1.9, ПК 2.7, ПК 3.3, ПК 3.7,</w:t>
            </w:r>
          </w:p>
          <w:p w14:paraId="6EA11650" w14:textId="5011B674"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ОК 1, ОК 2, ОК 4, ОК 5, ОК 6, ОК 7, ОК9;</w:t>
            </w:r>
          </w:p>
          <w:p w14:paraId="6C57BDE3" w14:textId="43D3AEB8"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546A2681" w14:textId="77777777" w:rsidTr="008D4F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4FEECE7D"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2.1. Физика электрического тока</w:t>
            </w:r>
          </w:p>
        </w:tc>
        <w:tc>
          <w:tcPr>
            <w:tcW w:w="2386" w:type="pct"/>
            <w:tcBorders>
              <w:top w:val="nil"/>
              <w:left w:val="nil"/>
              <w:bottom w:val="single" w:sz="8" w:space="0" w:color="auto"/>
              <w:right w:val="single" w:sz="8" w:space="0" w:color="auto"/>
            </w:tcBorders>
            <w:shd w:val="clear" w:color="auto" w:fill="auto"/>
            <w:vAlign w:val="center"/>
            <w:hideMark/>
          </w:tcPr>
          <w:p w14:paraId="17747225"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694BBC06"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6</w:t>
            </w:r>
          </w:p>
        </w:tc>
        <w:tc>
          <w:tcPr>
            <w:tcW w:w="1028" w:type="pct"/>
            <w:vMerge/>
            <w:tcBorders>
              <w:left w:val="nil"/>
              <w:right w:val="single" w:sz="8" w:space="0" w:color="auto"/>
            </w:tcBorders>
            <w:shd w:val="clear" w:color="auto" w:fill="auto"/>
            <w:vAlign w:val="center"/>
            <w:hideMark/>
          </w:tcPr>
          <w:p w14:paraId="19791011" w14:textId="684D3EAE"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3362CD14" w14:textId="77777777" w:rsidTr="008D4F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75403E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D264AA6"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 Основные электрические величины и их единицы измерения.</w:t>
            </w:r>
          </w:p>
        </w:tc>
        <w:tc>
          <w:tcPr>
            <w:tcW w:w="654" w:type="pct"/>
            <w:tcBorders>
              <w:top w:val="nil"/>
              <w:left w:val="nil"/>
              <w:bottom w:val="single" w:sz="8" w:space="0" w:color="auto"/>
              <w:right w:val="single" w:sz="8" w:space="0" w:color="auto"/>
            </w:tcBorders>
            <w:shd w:val="clear" w:color="auto" w:fill="auto"/>
            <w:vAlign w:val="center"/>
            <w:hideMark/>
          </w:tcPr>
          <w:p w14:paraId="010A8FB6"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6</w:t>
            </w:r>
          </w:p>
        </w:tc>
        <w:tc>
          <w:tcPr>
            <w:tcW w:w="1028" w:type="pct"/>
            <w:vMerge/>
            <w:tcBorders>
              <w:left w:val="nil"/>
              <w:right w:val="single" w:sz="8" w:space="0" w:color="auto"/>
            </w:tcBorders>
            <w:shd w:val="clear" w:color="auto" w:fill="auto"/>
            <w:hideMark/>
          </w:tcPr>
          <w:p w14:paraId="0D37DE96" w14:textId="66186505"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82F082F" w14:textId="77777777" w:rsidTr="008D4F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70623A2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35E40CE" w14:textId="77777777" w:rsidR="00350931" w:rsidRPr="00350931" w:rsidRDefault="00350931" w:rsidP="00350931">
            <w:pPr>
              <w:spacing w:after="0" w:line="240" w:lineRule="auto"/>
              <w:jc w:val="both"/>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51E8CB1E"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4</w:t>
            </w:r>
          </w:p>
        </w:tc>
        <w:tc>
          <w:tcPr>
            <w:tcW w:w="1028" w:type="pct"/>
            <w:vMerge/>
            <w:tcBorders>
              <w:left w:val="nil"/>
              <w:right w:val="single" w:sz="8" w:space="0" w:color="auto"/>
            </w:tcBorders>
            <w:shd w:val="clear" w:color="auto" w:fill="auto"/>
            <w:hideMark/>
          </w:tcPr>
          <w:p w14:paraId="6AC52526" w14:textId="34DBE048"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3B01CB8" w14:textId="77777777" w:rsidTr="008D4F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2F59C3C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1B84E76"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 Практическая работа №1. Решения типовых задач «Основные электрические величины и их единицы измерения.»</w:t>
            </w:r>
          </w:p>
        </w:tc>
        <w:tc>
          <w:tcPr>
            <w:tcW w:w="654" w:type="pct"/>
            <w:tcBorders>
              <w:top w:val="nil"/>
              <w:left w:val="nil"/>
              <w:bottom w:val="single" w:sz="8" w:space="0" w:color="auto"/>
              <w:right w:val="single" w:sz="8" w:space="0" w:color="auto"/>
            </w:tcBorders>
            <w:shd w:val="clear" w:color="auto" w:fill="auto"/>
            <w:vAlign w:val="center"/>
            <w:hideMark/>
          </w:tcPr>
          <w:p w14:paraId="36A6BBF1"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3584D36F" w14:textId="7F52EB5A"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F70E0F0" w14:textId="77777777" w:rsidTr="008D4F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75"/>
        </w:trPr>
        <w:tc>
          <w:tcPr>
            <w:tcW w:w="932" w:type="pct"/>
            <w:gridSpan w:val="2"/>
            <w:vMerge/>
            <w:tcBorders>
              <w:top w:val="nil"/>
              <w:left w:val="single" w:sz="8" w:space="0" w:color="auto"/>
              <w:bottom w:val="single" w:sz="8" w:space="0" w:color="000000"/>
              <w:right w:val="single" w:sz="8" w:space="0" w:color="auto"/>
            </w:tcBorders>
            <w:vAlign w:val="center"/>
            <w:hideMark/>
          </w:tcPr>
          <w:p w14:paraId="564A9F0D"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7C49842"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 Лабораторная работа №1. Измерение напряжения, силы тока, мощности и сопротивления в электрических цепях постоянного тока</w:t>
            </w:r>
          </w:p>
        </w:tc>
        <w:tc>
          <w:tcPr>
            <w:tcW w:w="654" w:type="pct"/>
            <w:tcBorders>
              <w:top w:val="nil"/>
              <w:left w:val="nil"/>
              <w:bottom w:val="single" w:sz="8" w:space="0" w:color="auto"/>
              <w:right w:val="single" w:sz="8" w:space="0" w:color="auto"/>
            </w:tcBorders>
            <w:shd w:val="clear" w:color="auto" w:fill="auto"/>
            <w:vAlign w:val="center"/>
            <w:hideMark/>
          </w:tcPr>
          <w:p w14:paraId="1C11C9FC"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3</w:t>
            </w:r>
          </w:p>
        </w:tc>
        <w:tc>
          <w:tcPr>
            <w:tcW w:w="1028" w:type="pct"/>
            <w:vMerge/>
            <w:tcBorders>
              <w:left w:val="nil"/>
              <w:right w:val="single" w:sz="8" w:space="0" w:color="auto"/>
            </w:tcBorders>
            <w:shd w:val="clear" w:color="auto" w:fill="auto"/>
            <w:hideMark/>
          </w:tcPr>
          <w:p w14:paraId="717E9040" w14:textId="4C86E031"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CF2AE8A"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48720A1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9F8EE7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3DE11F3A"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0077BF4D" w14:textId="10B19D9F"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57761F3"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551E9523"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2.2 Источники электрической энергии</w:t>
            </w:r>
          </w:p>
        </w:tc>
        <w:tc>
          <w:tcPr>
            <w:tcW w:w="2386" w:type="pct"/>
            <w:tcBorders>
              <w:top w:val="nil"/>
              <w:left w:val="nil"/>
              <w:bottom w:val="single" w:sz="8" w:space="0" w:color="auto"/>
              <w:right w:val="single" w:sz="8" w:space="0" w:color="auto"/>
            </w:tcBorders>
            <w:shd w:val="clear" w:color="auto" w:fill="auto"/>
            <w:vAlign w:val="center"/>
            <w:hideMark/>
          </w:tcPr>
          <w:p w14:paraId="114C3D1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34D15827"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8</w:t>
            </w:r>
          </w:p>
        </w:tc>
        <w:tc>
          <w:tcPr>
            <w:tcW w:w="1028" w:type="pct"/>
            <w:vMerge/>
            <w:tcBorders>
              <w:left w:val="nil"/>
              <w:right w:val="single" w:sz="8" w:space="0" w:color="auto"/>
            </w:tcBorders>
            <w:shd w:val="clear" w:color="auto" w:fill="auto"/>
            <w:hideMark/>
          </w:tcPr>
          <w:p w14:paraId="5E2FA91B" w14:textId="37806D1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EB02075" w14:textId="77777777" w:rsidTr="000967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2FF58BC2"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9FF5B34"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1. </w:t>
            </w:r>
            <w:r w:rsidRPr="00350931">
              <w:rPr>
                <w:rFonts w:ascii="Times New Roman" w:eastAsia="Times New Roman" w:hAnsi="Times New Roman" w:cs="Times New Roman"/>
                <w:color w:val="000000"/>
                <w:sz w:val="24"/>
                <w:szCs w:val="24"/>
                <w:lang w:eastAsia="ru-RU"/>
              </w:rPr>
              <w:t>Электрическая цепь. Законы электротехники</w:t>
            </w:r>
          </w:p>
        </w:tc>
        <w:tc>
          <w:tcPr>
            <w:tcW w:w="654" w:type="pct"/>
            <w:tcBorders>
              <w:top w:val="nil"/>
              <w:left w:val="nil"/>
              <w:bottom w:val="single" w:sz="8" w:space="0" w:color="auto"/>
              <w:right w:val="single" w:sz="8" w:space="0" w:color="auto"/>
            </w:tcBorders>
            <w:shd w:val="clear" w:color="auto" w:fill="auto"/>
            <w:vAlign w:val="center"/>
            <w:hideMark/>
          </w:tcPr>
          <w:p w14:paraId="545ACFE7"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3AE6AE0E" w14:textId="0AFDE8D1"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D725BFD" w14:textId="77777777" w:rsidTr="000967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5DA0C63"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919EA5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123EC952"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7</w:t>
            </w:r>
          </w:p>
        </w:tc>
        <w:tc>
          <w:tcPr>
            <w:tcW w:w="1028" w:type="pct"/>
            <w:vMerge/>
            <w:tcBorders>
              <w:left w:val="nil"/>
              <w:right w:val="single" w:sz="8" w:space="0" w:color="auto"/>
            </w:tcBorders>
            <w:shd w:val="clear" w:color="auto" w:fill="auto"/>
            <w:hideMark/>
          </w:tcPr>
          <w:p w14:paraId="0DBE027E" w14:textId="786F2520"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3CAC15A" w14:textId="77777777" w:rsidTr="000967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373FC5F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499578A"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№2. «Электрическая цепь. Законы электротехники»</w:t>
            </w:r>
          </w:p>
        </w:tc>
        <w:tc>
          <w:tcPr>
            <w:tcW w:w="654" w:type="pct"/>
            <w:tcBorders>
              <w:top w:val="nil"/>
              <w:left w:val="nil"/>
              <w:bottom w:val="single" w:sz="8" w:space="0" w:color="auto"/>
              <w:right w:val="single" w:sz="8" w:space="0" w:color="auto"/>
            </w:tcBorders>
            <w:shd w:val="clear" w:color="auto" w:fill="auto"/>
            <w:vAlign w:val="center"/>
            <w:hideMark/>
          </w:tcPr>
          <w:p w14:paraId="29C00A52"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4758C6AD" w14:textId="03622CFD"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7D8A721" w14:textId="77777777" w:rsidTr="000967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75"/>
        </w:trPr>
        <w:tc>
          <w:tcPr>
            <w:tcW w:w="932" w:type="pct"/>
            <w:gridSpan w:val="2"/>
            <w:vMerge/>
            <w:tcBorders>
              <w:top w:val="nil"/>
              <w:left w:val="single" w:sz="8" w:space="0" w:color="auto"/>
              <w:bottom w:val="single" w:sz="8" w:space="0" w:color="000000"/>
              <w:right w:val="single" w:sz="8" w:space="0" w:color="auto"/>
            </w:tcBorders>
            <w:vAlign w:val="center"/>
            <w:hideMark/>
          </w:tcPr>
          <w:p w14:paraId="04685FC2"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32E4296"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№2. Испытание электрической цепи постоянного тока при последовательном соединении приемников электрической энергии</w:t>
            </w:r>
          </w:p>
        </w:tc>
        <w:tc>
          <w:tcPr>
            <w:tcW w:w="654" w:type="pct"/>
            <w:tcBorders>
              <w:top w:val="nil"/>
              <w:left w:val="nil"/>
              <w:bottom w:val="single" w:sz="8" w:space="0" w:color="auto"/>
              <w:right w:val="single" w:sz="8" w:space="0" w:color="auto"/>
            </w:tcBorders>
            <w:shd w:val="clear" w:color="auto" w:fill="auto"/>
            <w:vAlign w:val="center"/>
            <w:hideMark/>
          </w:tcPr>
          <w:p w14:paraId="10BD354F"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3</w:t>
            </w:r>
          </w:p>
        </w:tc>
        <w:tc>
          <w:tcPr>
            <w:tcW w:w="1028" w:type="pct"/>
            <w:vMerge/>
            <w:tcBorders>
              <w:left w:val="nil"/>
              <w:right w:val="single" w:sz="8" w:space="0" w:color="auto"/>
            </w:tcBorders>
            <w:shd w:val="clear" w:color="auto" w:fill="auto"/>
            <w:hideMark/>
          </w:tcPr>
          <w:p w14:paraId="45B2CFBF" w14:textId="711A0E6D"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448D979" w14:textId="77777777" w:rsidTr="000967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75"/>
        </w:trPr>
        <w:tc>
          <w:tcPr>
            <w:tcW w:w="932" w:type="pct"/>
            <w:gridSpan w:val="2"/>
            <w:vMerge/>
            <w:tcBorders>
              <w:top w:val="nil"/>
              <w:left w:val="single" w:sz="8" w:space="0" w:color="auto"/>
              <w:bottom w:val="single" w:sz="8" w:space="0" w:color="000000"/>
              <w:right w:val="single" w:sz="8" w:space="0" w:color="auto"/>
            </w:tcBorders>
            <w:vAlign w:val="center"/>
            <w:hideMark/>
          </w:tcPr>
          <w:p w14:paraId="4D90878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CAC7800"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№3. Испытание электрической цепи постоянного тока при смешанном соединении приемников электрической энергии</w:t>
            </w:r>
          </w:p>
        </w:tc>
        <w:tc>
          <w:tcPr>
            <w:tcW w:w="654" w:type="pct"/>
            <w:tcBorders>
              <w:top w:val="nil"/>
              <w:left w:val="nil"/>
              <w:bottom w:val="single" w:sz="8" w:space="0" w:color="auto"/>
              <w:right w:val="single" w:sz="8" w:space="0" w:color="auto"/>
            </w:tcBorders>
            <w:shd w:val="clear" w:color="auto" w:fill="auto"/>
            <w:vAlign w:val="center"/>
            <w:hideMark/>
          </w:tcPr>
          <w:p w14:paraId="3F845AB0"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3</w:t>
            </w:r>
          </w:p>
        </w:tc>
        <w:tc>
          <w:tcPr>
            <w:tcW w:w="1028" w:type="pct"/>
            <w:vMerge/>
            <w:tcBorders>
              <w:left w:val="nil"/>
              <w:right w:val="single" w:sz="8" w:space="0" w:color="auto"/>
            </w:tcBorders>
            <w:shd w:val="clear" w:color="auto" w:fill="auto"/>
            <w:hideMark/>
          </w:tcPr>
          <w:p w14:paraId="5397DEBD" w14:textId="0C68A34C"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C0FF797"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79CB9E24"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37ECB35"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02467B1D"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64EDA641" w14:textId="33D7F1A8"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0FA170A"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5B9A1C84"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2.3. Схемы включения приемников и источников электрической энергии</w:t>
            </w:r>
          </w:p>
        </w:tc>
        <w:tc>
          <w:tcPr>
            <w:tcW w:w="2386" w:type="pct"/>
            <w:tcBorders>
              <w:top w:val="nil"/>
              <w:left w:val="nil"/>
              <w:bottom w:val="single" w:sz="8" w:space="0" w:color="auto"/>
              <w:right w:val="single" w:sz="8" w:space="0" w:color="auto"/>
            </w:tcBorders>
            <w:shd w:val="clear" w:color="auto" w:fill="auto"/>
            <w:vAlign w:val="center"/>
            <w:hideMark/>
          </w:tcPr>
          <w:p w14:paraId="4244EAC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68F0245E"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2</w:t>
            </w:r>
          </w:p>
        </w:tc>
        <w:tc>
          <w:tcPr>
            <w:tcW w:w="1028" w:type="pct"/>
            <w:vMerge/>
            <w:tcBorders>
              <w:left w:val="nil"/>
              <w:right w:val="single" w:sz="8" w:space="0" w:color="auto"/>
            </w:tcBorders>
            <w:shd w:val="clear" w:color="auto" w:fill="auto"/>
            <w:hideMark/>
          </w:tcPr>
          <w:p w14:paraId="5FB013F2" w14:textId="0EE9244B"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D2E5B1B"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1552923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BC0B2BC"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1. Способы соединения приемников/источников электрической энергии</w:t>
            </w:r>
          </w:p>
        </w:tc>
        <w:tc>
          <w:tcPr>
            <w:tcW w:w="654" w:type="pct"/>
            <w:tcBorders>
              <w:top w:val="nil"/>
              <w:left w:val="nil"/>
              <w:bottom w:val="single" w:sz="8" w:space="0" w:color="auto"/>
              <w:right w:val="single" w:sz="8" w:space="0" w:color="auto"/>
            </w:tcBorders>
            <w:shd w:val="clear" w:color="auto" w:fill="auto"/>
            <w:vAlign w:val="center"/>
            <w:hideMark/>
          </w:tcPr>
          <w:p w14:paraId="4A959859"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68025972" w14:textId="6C83B0E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25497A6"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3669FBD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AEF499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68E5E6B6"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w:t>
            </w:r>
          </w:p>
        </w:tc>
        <w:tc>
          <w:tcPr>
            <w:tcW w:w="1028" w:type="pct"/>
            <w:vMerge/>
            <w:tcBorders>
              <w:left w:val="nil"/>
              <w:right w:val="single" w:sz="8" w:space="0" w:color="auto"/>
            </w:tcBorders>
            <w:shd w:val="clear" w:color="auto" w:fill="auto"/>
            <w:hideMark/>
          </w:tcPr>
          <w:p w14:paraId="56D0C64F" w14:textId="1C18B7BD"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12C0760"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75"/>
        </w:trPr>
        <w:tc>
          <w:tcPr>
            <w:tcW w:w="932" w:type="pct"/>
            <w:gridSpan w:val="2"/>
            <w:vMerge/>
            <w:tcBorders>
              <w:top w:val="nil"/>
              <w:left w:val="single" w:sz="8" w:space="0" w:color="auto"/>
              <w:bottom w:val="single" w:sz="8" w:space="0" w:color="000000"/>
              <w:right w:val="single" w:sz="8" w:space="0" w:color="auto"/>
            </w:tcBorders>
            <w:vAlign w:val="center"/>
            <w:hideMark/>
          </w:tcPr>
          <w:p w14:paraId="224A71B4"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CF8DB49"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№3. Решения типовых задач «Способы соединения приемников/источников электрической энергии»</w:t>
            </w:r>
          </w:p>
        </w:tc>
        <w:tc>
          <w:tcPr>
            <w:tcW w:w="654" w:type="pct"/>
            <w:tcBorders>
              <w:top w:val="nil"/>
              <w:left w:val="nil"/>
              <w:bottom w:val="single" w:sz="8" w:space="0" w:color="auto"/>
              <w:right w:val="single" w:sz="8" w:space="0" w:color="auto"/>
            </w:tcBorders>
            <w:shd w:val="clear" w:color="auto" w:fill="auto"/>
            <w:vAlign w:val="center"/>
            <w:hideMark/>
          </w:tcPr>
          <w:p w14:paraId="120151A5"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57A5DD6A" w14:textId="463C933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5515305"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61239583"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D2B9FCD"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7D9E53CF"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3E023252" w14:textId="056D8EC8"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66C80BA"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4BEAE1D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2.4. Режимы работы электрических цепей</w:t>
            </w:r>
          </w:p>
        </w:tc>
        <w:tc>
          <w:tcPr>
            <w:tcW w:w="2386" w:type="pct"/>
            <w:tcBorders>
              <w:top w:val="nil"/>
              <w:left w:val="nil"/>
              <w:bottom w:val="single" w:sz="8" w:space="0" w:color="auto"/>
              <w:right w:val="single" w:sz="8" w:space="0" w:color="auto"/>
            </w:tcBorders>
            <w:shd w:val="clear" w:color="auto" w:fill="auto"/>
            <w:vAlign w:val="center"/>
            <w:hideMark/>
          </w:tcPr>
          <w:p w14:paraId="0CE7259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1A98D616"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3</w:t>
            </w:r>
          </w:p>
        </w:tc>
        <w:tc>
          <w:tcPr>
            <w:tcW w:w="1028" w:type="pct"/>
            <w:vMerge/>
            <w:tcBorders>
              <w:left w:val="nil"/>
              <w:right w:val="single" w:sz="8" w:space="0" w:color="auto"/>
            </w:tcBorders>
            <w:shd w:val="clear" w:color="auto" w:fill="auto"/>
            <w:hideMark/>
          </w:tcPr>
          <w:p w14:paraId="7459DC7C" w14:textId="13A63EC9"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9FB9CB0"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7B9326D3"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74562E3"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 Расчет проводов</w:t>
            </w:r>
          </w:p>
        </w:tc>
        <w:tc>
          <w:tcPr>
            <w:tcW w:w="654" w:type="pct"/>
            <w:vMerge w:val="restart"/>
            <w:tcBorders>
              <w:top w:val="nil"/>
              <w:left w:val="single" w:sz="8" w:space="0" w:color="auto"/>
              <w:bottom w:val="single" w:sz="8" w:space="0" w:color="000000"/>
              <w:right w:val="single" w:sz="8" w:space="0" w:color="auto"/>
            </w:tcBorders>
            <w:shd w:val="clear" w:color="auto" w:fill="auto"/>
            <w:vAlign w:val="center"/>
            <w:hideMark/>
          </w:tcPr>
          <w:p w14:paraId="1BEF9095"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508A701B" w14:textId="10D913A8"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DD262C8"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74B706D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C8D7BEF"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 Разветвленная электрическая цепь</w:t>
            </w:r>
          </w:p>
        </w:tc>
        <w:tc>
          <w:tcPr>
            <w:tcW w:w="654" w:type="pct"/>
            <w:vMerge/>
            <w:tcBorders>
              <w:top w:val="nil"/>
              <w:left w:val="single" w:sz="8" w:space="0" w:color="auto"/>
              <w:bottom w:val="single" w:sz="8" w:space="0" w:color="000000"/>
              <w:right w:val="single" w:sz="8" w:space="0" w:color="auto"/>
            </w:tcBorders>
            <w:vAlign w:val="center"/>
            <w:hideMark/>
          </w:tcPr>
          <w:p w14:paraId="4AD84AFA"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c>
          <w:tcPr>
            <w:tcW w:w="1028" w:type="pct"/>
            <w:vMerge/>
            <w:tcBorders>
              <w:left w:val="nil"/>
              <w:right w:val="single" w:sz="8" w:space="0" w:color="auto"/>
            </w:tcBorders>
            <w:shd w:val="clear" w:color="auto" w:fill="auto"/>
            <w:hideMark/>
          </w:tcPr>
          <w:p w14:paraId="66C139C7" w14:textId="120AE8C9"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85A996C"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2B24642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E24042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36C095BA"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w:t>
            </w:r>
          </w:p>
        </w:tc>
        <w:tc>
          <w:tcPr>
            <w:tcW w:w="1028" w:type="pct"/>
            <w:vMerge/>
            <w:tcBorders>
              <w:left w:val="nil"/>
              <w:right w:val="single" w:sz="8" w:space="0" w:color="auto"/>
            </w:tcBorders>
            <w:shd w:val="clear" w:color="auto" w:fill="auto"/>
            <w:hideMark/>
          </w:tcPr>
          <w:p w14:paraId="153CCB94" w14:textId="3D528DFF"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2BA0DEB"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26BCA7F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E847F81"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№4. Решения типовых задач «Режимы работы электрических цепей»</w:t>
            </w:r>
          </w:p>
        </w:tc>
        <w:tc>
          <w:tcPr>
            <w:tcW w:w="654" w:type="pct"/>
            <w:tcBorders>
              <w:top w:val="nil"/>
              <w:left w:val="nil"/>
              <w:bottom w:val="single" w:sz="8" w:space="0" w:color="auto"/>
              <w:right w:val="single" w:sz="8" w:space="0" w:color="auto"/>
            </w:tcBorders>
            <w:shd w:val="clear" w:color="auto" w:fill="auto"/>
            <w:vAlign w:val="center"/>
            <w:hideMark/>
          </w:tcPr>
          <w:p w14:paraId="2C1C4A5C"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545D84BC" w14:textId="427B8A22"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7793AB6"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56B4C03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F3FFC7D"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04C62BD1"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418BB3B0" w14:textId="6B043E71"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A15E5D2"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70CE0E7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2.5. Нелинейные электрические цепи</w:t>
            </w:r>
          </w:p>
        </w:tc>
        <w:tc>
          <w:tcPr>
            <w:tcW w:w="2386" w:type="pct"/>
            <w:tcBorders>
              <w:top w:val="nil"/>
              <w:left w:val="nil"/>
              <w:bottom w:val="single" w:sz="8" w:space="0" w:color="auto"/>
              <w:right w:val="single" w:sz="8" w:space="0" w:color="auto"/>
            </w:tcBorders>
            <w:shd w:val="clear" w:color="auto" w:fill="auto"/>
            <w:vAlign w:val="center"/>
            <w:hideMark/>
          </w:tcPr>
          <w:p w14:paraId="2C0CD2F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03069711"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5</w:t>
            </w:r>
          </w:p>
        </w:tc>
        <w:tc>
          <w:tcPr>
            <w:tcW w:w="1028" w:type="pct"/>
            <w:vMerge/>
            <w:tcBorders>
              <w:left w:val="nil"/>
              <w:right w:val="single" w:sz="8" w:space="0" w:color="auto"/>
            </w:tcBorders>
            <w:shd w:val="clear" w:color="auto" w:fill="auto"/>
            <w:hideMark/>
          </w:tcPr>
          <w:p w14:paraId="2EDE1D46" w14:textId="17029427"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8A6DE3D"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551E562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7DCA842"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 xml:space="preserve">1. Виды </w:t>
            </w:r>
            <w:proofErr w:type="gramStart"/>
            <w:r w:rsidRPr="00350931">
              <w:rPr>
                <w:rFonts w:ascii="Times New Roman" w:eastAsia="Times New Roman" w:hAnsi="Times New Roman" w:cs="Times New Roman"/>
                <w:color w:val="000000"/>
                <w:sz w:val="24"/>
                <w:szCs w:val="24"/>
                <w:lang w:eastAsia="ru-RU"/>
              </w:rPr>
              <w:t>вольт-амперных</w:t>
            </w:r>
            <w:proofErr w:type="gramEnd"/>
            <w:r w:rsidRPr="00350931">
              <w:rPr>
                <w:rFonts w:ascii="Times New Roman" w:eastAsia="Times New Roman" w:hAnsi="Times New Roman" w:cs="Times New Roman"/>
                <w:color w:val="000000"/>
                <w:sz w:val="24"/>
                <w:szCs w:val="24"/>
                <w:lang w:eastAsia="ru-RU"/>
              </w:rPr>
              <w:t xml:space="preserve"> характеристик нелинейных элементов</w:t>
            </w:r>
          </w:p>
        </w:tc>
        <w:tc>
          <w:tcPr>
            <w:tcW w:w="654" w:type="pct"/>
            <w:tcBorders>
              <w:top w:val="nil"/>
              <w:left w:val="nil"/>
              <w:bottom w:val="single" w:sz="8" w:space="0" w:color="auto"/>
              <w:right w:val="single" w:sz="8" w:space="0" w:color="auto"/>
            </w:tcBorders>
            <w:shd w:val="clear" w:color="auto" w:fill="auto"/>
            <w:vAlign w:val="center"/>
            <w:hideMark/>
          </w:tcPr>
          <w:p w14:paraId="372FB063"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3B8E9996" w14:textId="0890E1F7"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4E3B68B"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64A8C6B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9DB49CB"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2CAAD441"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4</w:t>
            </w:r>
          </w:p>
        </w:tc>
        <w:tc>
          <w:tcPr>
            <w:tcW w:w="1028" w:type="pct"/>
            <w:vMerge/>
            <w:tcBorders>
              <w:left w:val="nil"/>
              <w:right w:val="single" w:sz="8" w:space="0" w:color="auto"/>
            </w:tcBorders>
            <w:shd w:val="clear" w:color="auto" w:fill="auto"/>
            <w:hideMark/>
          </w:tcPr>
          <w:p w14:paraId="309D7D7B" w14:textId="437B70F1"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C5D38CA"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4EDECAB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41293C2"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№5. Решения типовых задач «Нелинейные электрические цепи»</w:t>
            </w:r>
          </w:p>
        </w:tc>
        <w:tc>
          <w:tcPr>
            <w:tcW w:w="654" w:type="pct"/>
            <w:tcBorders>
              <w:top w:val="nil"/>
              <w:left w:val="nil"/>
              <w:bottom w:val="single" w:sz="8" w:space="0" w:color="auto"/>
              <w:right w:val="single" w:sz="8" w:space="0" w:color="auto"/>
            </w:tcBorders>
            <w:shd w:val="clear" w:color="auto" w:fill="auto"/>
            <w:vAlign w:val="center"/>
            <w:hideMark/>
          </w:tcPr>
          <w:p w14:paraId="67BB60CD"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1A7D84D2" w14:textId="35EA7EE7"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1D0191B"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7F5888AD"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2805940"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№4. Испытания нелинейных электрических цепей постоянного тока</w:t>
            </w:r>
          </w:p>
        </w:tc>
        <w:tc>
          <w:tcPr>
            <w:tcW w:w="654" w:type="pct"/>
            <w:tcBorders>
              <w:top w:val="nil"/>
              <w:left w:val="nil"/>
              <w:bottom w:val="single" w:sz="8" w:space="0" w:color="auto"/>
              <w:right w:val="single" w:sz="8" w:space="0" w:color="auto"/>
            </w:tcBorders>
            <w:shd w:val="clear" w:color="auto" w:fill="auto"/>
            <w:vAlign w:val="center"/>
            <w:hideMark/>
          </w:tcPr>
          <w:p w14:paraId="10EC9E3B"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3</w:t>
            </w:r>
          </w:p>
        </w:tc>
        <w:tc>
          <w:tcPr>
            <w:tcW w:w="1028" w:type="pct"/>
            <w:vMerge/>
            <w:tcBorders>
              <w:left w:val="nil"/>
              <w:right w:val="single" w:sz="8" w:space="0" w:color="auto"/>
            </w:tcBorders>
            <w:shd w:val="clear" w:color="auto" w:fill="auto"/>
            <w:hideMark/>
          </w:tcPr>
          <w:p w14:paraId="607EF6D4" w14:textId="25849C7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D7D63EA" w14:textId="77777777" w:rsidTr="006C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275FDE7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3E6B49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64AB7752"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bottom w:val="single" w:sz="8" w:space="0" w:color="auto"/>
              <w:right w:val="single" w:sz="8" w:space="0" w:color="auto"/>
            </w:tcBorders>
            <w:shd w:val="clear" w:color="auto" w:fill="auto"/>
            <w:hideMark/>
          </w:tcPr>
          <w:p w14:paraId="210D7CE7" w14:textId="41D528B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568545E"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tcBorders>
              <w:top w:val="nil"/>
              <w:left w:val="single" w:sz="8" w:space="0" w:color="auto"/>
              <w:bottom w:val="single" w:sz="8" w:space="0" w:color="auto"/>
              <w:right w:val="single" w:sz="8" w:space="0" w:color="auto"/>
            </w:tcBorders>
            <w:shd w:val="clear" w:color="auto" w:fill="auto"/>
            <w:vAlign w:val="center"/>
            <w:hideMark/>
          </w:tcPr>
          <w:p w14:paraId="6E6ED21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РАЗДЕЛ 3</w:t>
            </w:r>
          </w:p>
        </w:tc>
        <w:tc>
          <w:tcPr>
            <w:tcW w:w="2386" w:type="pct"/>
            <w:tcBorders>
              <w:top w:val="nil"/>
              <w:left w:val="nil"/>
              <w:bottom w:val="single" w:sz="8" w:space="0" w:color="auto"/>
              <w:right w:val="single" w:sz="8" w:space="0" w:color="auto"/>
            </w:tcBorders>
            <w:shd w:val="clear" w:color="auto" w:fill="auto"/>
            <w:vAlign w:val="center"/>
            <w:hideMark/>
          </w:tcPr>
          <w:p w14:paraId="2C7F6EA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Электрические цепи переменного тока</w:t>
            </w:r>
          </w:p>
        </w:tc>
        <w:tc>
          <w:tcPr>
            <w:tcW w:w="654" w:type="pct"/>
            <w:tcBorders>
              <w:top w:val="nil"/>
              <w:left w:val="nil"/>
              <w:bottom w:val="single" w:sz="8" w:space="0" w:color="auto"/>
              <w:right w:val="single" w:sz="8" w:space="0" w:color="auto"/>
            </w:tcBorders>
            <w:shd w:val="clear" w:color="auto" w:fill="auto"/>
            <w:vAlign w:val="center"/>
            <w:hideMark/>
          </w:tcPr>
          <w:p w14:paraId="2FC53837"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15/9</w:t>
            </w:r>
          </w:p>
        </w:tc>
        <w:tc>
          <w:tcPr>
            <w:tcW w:w="1028" w:type="pct"/>
            <w:vMerge w:val="restart"/>
            <w:tcBorders>
              <w:top w:val="nil"/>
              <w:left w:val="nil"/>
              <w:right w:val="single" w:sz="8" w:space="0" w:color="auto"/>
            </w:tcBorders>
            <w:shd w:val="clear" w:color="auto" w:fill="auto"/>
            <w:vAlign w:val="center"/>
            <w:hideMark/>
          </w:tcPr>
          <w:p w14:paraId="63BD2B5D"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ПК 1.1, ПК 1.2, ПК 1.4, ПК 1.9, ПК 2.7, ПК 3.3, ПК 3.7,</w:t>
            </w:r>
          </w:p>
          <w:p w14:paraId="6B357D3A"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ОК 1, ОК 2, ОК 4, ОК 5, ОК 6, ОК 7, ОК9;</w:t>
            </w:r>
          </w:p>
          <w:p w14:paraId="7E12103B" w14:textId="24D61440"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Calibri" w:eastAsia="Times New Roman" w:hAnsi="Calibri" w:cs="Calibri"/>
                <w:color w:val="000000"/>
                <w:lang w:eastAsia="ru-RU"/>
              </w:rPr>
              <w:t> </w:t>
            </w:r>
          </w:p>
          <w:p w14:paraId="3C0A6242" w14:textId="4B7E2AB4"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6E20B7CB"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3E79848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3.1. Понятие электрических цепей переменного тока</w:t>
            </w:r>
          </w:p>
        </w:tc>
        <w:tc>
          <w:tcPr>
            <w:tcW w:w="2386" w:type="pct"/>
            <w:tcBorders>
              <w:top w:val="nil"/>
              <w:left w:val="nil"/>
              <w:bottom w:val="single" w:sz="8" w:space="0" w:color="auto"/>
              <w:right w:val="single" w:sz="8" w:space="0" w:color="auto"/>
            </w:tcBorders>
            <w:shd w:val="clear" w:color="auto" w:fill="auto"/>
            <w:vAlign w:val="center"/>
            <w:hideMark/>
          </w:tcPr>
          <w:p w14:paraId="56DEC60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3B5ED15B"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3</w:t>
            </w:r>
          </w:p>
        </w:tc>
        <w:tc>
          <w:tcPr>
            <w:tcW w:w="1028" w:type="pct"/>
            <w:vMerge/>
            <w:tcBorders>
              <w:left w:val="nil"/>
              <w:right w:val="single" w:sz="8" w:space="0" w:color="auto"/>
            </w:tcBorders>
            <w:shd w:val="clear" w:color="auto" w:fill="auto"/>
            <w:vAlign w:val="center"/>
            <w:hideMark/>
          </w:tcPr>
          <w:p w14:paraId="3F92645A" w14:textId="1ECE19B6"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013B6E60"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7837E48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347CE2A"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1. Векторные диаграммы. Понятие емкостного и индуктивного сопротивлений</w:t>
            </w:r>
          </w:p>
        </w:tc>
        <w:tc>
          <w:tcPr>
            <w:tcW w:w="654" w:type="pct"/>
            <w:tcBorders>
              <w:top w:val="nil"/>
              <w:left w:val="nil"/>
              <w:bottom w:val="single" w:sz="8" w:space="0" w:color="auto"/>
              <w:right w:val="single" w:sz="8" w:space="0" w:color="auto"/>
            </w:tcBorders>
            <w:shd w:val="clear" w:color="auto" w:fill="auto"/>
            <w:vAlign w:val="center"/>
            <w:hideMark/>
          </w:tcPr>
          <w:p w14:paraId="44BCEC1C"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1EBAD99F" w14:textId="7975D0A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043AE1C"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6006028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19C1B4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3CD08D53"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w:t>
            </w:r>
          </w:p>
        </w:tc>
        <w:tc>
          <w:tcPr>
            <w:tcW w:w="1028" w:type="pct"/>
            <w:vMerge/>
            <w:tcBorders>
              <w:left w:val="nil"/>
              <w:right w:val="single" w:sz="8" w:space="0" w:color="auto"/>
            </w:tcBorders>
            <w:shd w:val="clear" w:color="auto" w:fill="auto"/>
            <w:hideMark/>
          </w:tcPr>
          <w:p w14:paraId="27CA8B03" w14:textId="076C7D1A"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0AA8395"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5F7B2E9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3B7C043"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№6. Решения типовых задач «Понятие электрических цепей переменного тока»</w:t>
            </w:r>
          </w:p>
        </w:tc>
        <w:tc>
          <w:tcPr>
            <w:tcW w:w="654" w:type="pct"/>
            <w:tcBorders>
              <w:top w:val="nil"/>
              <w:left w:val="nil"/>
              <w:bottom w:val="single" w:sz="8" w:space="0" w:color="auto"/>
              <w:right w:val="single" w:sz="8" w:space="0" w:color="auto"/>
            </w:tcBorders>
            <w:shd w:val="clear" w:color="auto" w:fill="auto"/>
            <w:vAlign w:val="center"/>
            <w:hideMark/>
          </w:tcPr>
          <w:p w14:paraId="0B57768D"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356BB925" w14:textId="0365A02D"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7BA6729"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28869504"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E0F828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440F9D12"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26098EDC" w14:textId="7CA44EC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F792148"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2514768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Тема 3.2. Электрическая цепь переменного тока </w:t>
            </w:r>
          </w:p>
        </w:tc>
        <w:tc>
          <w:tcPr>
            <w:tcW w:w="2386" w:type="pct"/>
            <w:tcBorders>
              <w:top w:val="nil"/>
              <w:left w:val="nil"/>
              <w:bottom w:val="single" w:sz="8" w:space="0" w:color="auto"/>
              <w:right w:val="single" w:sz="8" w:space="0" w:color="auto"/>
            </w:tcBorders>
            <w:shd w:val="clear" w:color="auto" w:fill="auto"/>
            <w:vAlign w:val="center"/>
            <w:hideMark/>
          </w:tcPr>
          <w:p w14:paraId="1D14ACDB"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3D3818C9"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11</w:t>
            </w:r>
          </w:p>
        </w:tc>
        <w:tc>
          <w:tcPr>
            <w:tcW w:w="1028" w:type="pct"/>
            <w:vMerge/>
            <w:tcBorders>
              <w:left w:val="nil"/>
              <w:right w:val="single" w:sz="8" w:space="0" w:color="auto"/>
            </w:tcBorders>
            <w:shd w:val="clear" w:color="auto" w:fill="auto"/>
            <w:hideMark/>
          </w:tcPr>
          <w:p w14:paraId="2C1BBEF2" w14:textId="70B15F19"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FC32AC5"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24FE990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6427604"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1. Электрические цепи переменного тока с активным сопротивлением, индуктивностью и емкостью</w:t>
            </w:r>
          </w:p>
        </w:tc>
        <w:tc>
          <w:tcPr>
            <w:tcW w:w="654" w:type="pct"/>
            <w:vMerge w:val="restart"/>
            <w:tcBorders>
              <w:top w:val="nil"/>
              <w:left w:val="single" w:sz="8" w:space="0" w:color="auto"/>
              <w:bottom w:val="single" w:sz="8" w:space="0" w:color="000000"/>
              <w:right w:val="single" w:sz="8" w:space="0" w:color="auto"/>
            </w:tcBorders>
            <w:shd w:val="clear" w:color="auto" w:fill="auto"/>
            <w:vAlign w:val="center"/>
            <w:hideMark/>
          </w:tcPr>
          <w:p w14:paraId="4EB65FAE"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4</w:t>
            </w:r>
          </w:p>
        </w:tc>
        <w:tc>
          <w:tcPr>
            <w:tcW w:w="1028" w:type="pct"/>
            <w:vMerge/>
            <w:tcBorders>
              <w:left w:val="nil"/>
              <w:right w:val="single" w:sz="8" w:space="0" w:color="auto"/>
            </w:tcBorders>
            <w:shd w:val="clear" w:color="auto" w:fill="auto"/>
            <w:hideMark/>
          </w:tcPr>
          <w:p w14:paraId="45816316" w14:textId="656D38B2"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63CAECC"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4D4C90F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D6360C7"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2. Электрическая цепь переменного тока с последовательным включением конденсатора и катушки индуктивности</w:t>
            </w:r>
          </w:p>
        </w:tc>
        <w:tc>
          <w:tcPr>
            <w:tcW w:w="654" w:type="pct"/>
            <w:vMerge/>
            <w:tcBorders>
              <w:top w:val="nil"/>
              <w:left w:val="single" w:sz="8" w:space="0" w:color="auto"/>
              <w:bottom w:val="single" w:sz="8" w:space="0" w:color="000000"/>
              <w:right w:val="single" w:sz="8" w:space="0" w:color="auto"/>
            </w:tcBorders>
            <w:vAlign w:val="center"/>
            <w:hideMark/>
          </w:tcPr>
          <w:p w14:paraId="3884797A"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c>
          <w:tcPr>
            <w:tcW w:w="1028" w:type="pct"/>
            <w:vMerge/>
            <w:tcBorders>
              <w:left w:val="nil"/>
              <w:right w:val="single" w:sz="8" w:space="0" w:color="auto"/>
            </w:tcBorders>
            <w:shd w:val="clear" w:color="auto" w:fill="auto"/>
            <w:hideMark/>
          </w:tcPr>
          <w:p w14:paraId="4D35063A" w14:textId="4CDB16A0"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4D1D849"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610A85C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BBAE993"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3. Электрическая цепь переменного тока с параллельным включением конденсатора и катушки индуктивности</w:t>
            </w:r>
          </w:p>
        </w:tc>
        <w:tc>
          <w:tcPr>
            <w:tcW w:w="654" w:type="pct"/>
            <w:vMerge/>
            <w:tcBorders>
              <w:top w:val="nil"/>
              <w:left w:val="single" w:sz="8" w:space="0" w:color="auto"/>
              <w:bottom w:val="single" w:sz="8" w:space="0" w:color="000000"/>
              <w:right w:val="single" w:sz="8" w:space="0" w:color="auto"/>
            </w:tcBorders>
            <w:vAlign w:val="center"/>
            <w:hideMark/>
          </w:tcPr>
          <w:p w14:paraId="7C9F94C6"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c>
          <w:tcPr>
            <w:tcW w:w="1028" w:type="pct"/>
            <w:vMerge/>
            <w:tcBorders>
              <w:left w:val="nil"/>
              <w:right w:val="single" w:sz="8" w:space="0" w:color="auto"/>
            </w:tcBorders>
            <w:shd w:val="clear" w:color="auto" w:fill="auto"/>
            <w:hideMark/>
          </w:tcPr>
          <w:p w14:paraId="111B712F" w14:textId="2952995E"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FCF60A2"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61635BE8"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BC9C8F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47309FD3"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8</w:t>
            </w:r>
          </w:p>
        </w:tc>
        <w:tc>
          <w:tcPr>
            <w:tcW w:w="1028" w:type="pct"/>
            <w:vMerge/>
            <w:tcBorders>
              <w:left w:val="nil"/>
              <w:right w:val="single" w:sz="8" w:space="0" w:color="auto"/>
            </w:tcBorders>
            <w:shd w:val="clear" w:color="auto" w:fill="auto"/>
            <w:hideMark/>
          </w:tcPr>
          <w:p w14:paraId="2F703C8B" w14:textId="77F6E300"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D0409EB"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51BB134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0DF37FA"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№7. Решения типовых задач «Понятие электрических цепей переменного тока»</w:t>
            </w:r>
          </w:p>
        </w:tc>
        <w:tc>
          <w:tcPr>
            <w:tcW w:w="654" w:type="pct"/>
            <w:tcBorders>
              <w:top w:val="nil"/>
              <w:left w:val="nil"/>
              <w:bottom w:val="single" w:sz="8" w:space="0" w:color="auto"/>
              <w:right w:val="single" w:sz="8" w:space="0" w:color="auto"/>
            </w:tcBorders>
            <w:shd w:val="clear" w:color="auto" w:fill="auto"/>
            <w:vAlign w:val="center"/>
            <w:hideMark/>
          </w:tcPr>
          <w:p w14:paraId="5E73399A"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0575A33D" w14:textId="2B29A1A7"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6099295"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90"/>
        </w:trPr>
        <w:tc>
          <w:tcPr>
            <w:tcW w:w="932" w:type="pct"/>
            <w:gridSpan w:val="2"/>
            <w:vMerge/>
            <w:tcBorders>
              <w:top w:val="nil"/>
              <w:left w:val="single" w:sz="8" w:space="0" w:color="auto"/>
              <w:bottom w:val="single" w:sz="8" w:space="0" w:color="000000"/>
              <w:right w:val="single" w:sz="8" w:space="0" w:color="auto"/>
            </w:tcBorders>
            <w:vAlign w:val="center"/>
            <w:hideMark/>
          </w:tcPr>
          <w:p w14:paraId="6EFD3D08"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41B52BF"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№5. Исследование электрической цепи с последовательным соединением катушки индуктивности и конденсатора при синусоидальных напряжениях</w:t>
            </w:r>
          </w:p>
        </w:tc>
        <w:tc>
          <w:tcPr>
            <w:tcW w:w="654" w:type="pct"/>
            <w:tcBorders>
              <w:top w:val="nil"/>
              <w:left w:val="nil"/>
              <w:bottom w:val="single" w:sz="8" w:space="0" w:color="auto"/>
              <w:right w:val="single" w:sz="8" w:space="0" w:color="auto"/>
            </w:tcBorders>
            <w:shd w:val="clear" w:color="auto" w:fill="auto"/>
            <w:vAlign w:val="center"/>
            <w:hideMark/>
          </w:tcPr>
          <w:p w14:paraId="27422029"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3</w:t>
            </w:r>
          </w:p>
        </w:tc>
        <w:tc>
          <w:tcPr>
            <w:tcW w:w="1028" w:type="pct"/>
            <w:vMerge/>
            <w:tcBorders>
              <w:left w:val="nil"/>
              <w:right w:val="single" w:sz="8" w:space="0" w:color="auto"/>
            </w:tcBorders>
            <w:shd w:val="clear" w:color="auto" w:fill="auto"/>
            <w:hideMark/>
          </w:tcPr>
          <w:p w14:paraId="2ED89645" w14:textId="49252888"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1BCE132"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90"/>
        </w:trPr>
        <w:tc>
          <w:tcPr>
            <w:tcW w:w="932" w:type="pct"/>
            <w:gridSpan w:val="2"/>
            <w:vMerge/>
            <w:tcBorders>
              <w:top w:val="nil"/>
              <w:left w:val="single" w:sz="8" w:space="0" w:color="auto"/>
              <w:bottom w:val="single" w:sz="8" w:space="0" w:color="000000"/>
              <w:right w:val="single" w:sz="8" w:space="0" w:color="auto"/>
            </w:tcBorders>
            <w:vAlign w:val="center"/>
            <w:hideMark/>
          </w:tcPr>
          <w:p w14:paraId="78493CD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CAFCE5C"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№6. Исследование электрической цепи с параллельным соединением катушки индуктивности и конденсатора при синусоидальных напряжениях</w:t>
            </w:r>
          </w:p>
        </w:tc>
        <w:tc>
          <w:tcPr>
            <w:tcW w:w="654" w:type="pct"/>
            <w:tcBorders>
              <w:top w:val="nil"/>
              <w:left w:val="nil"/>
              <w:bottom w:val="single" w:sz="8" w:space="0" w:color="auto"/>
              <w:right w:val="single" w:sz="8" w:space="0" w:color="auto"/>
            </w:tcBorders>
            <w:shd w:val="clear" w:color="auto" w:fill="auto"/>
            <w:vAlign w:val="center"/>
            <w:hideMark/>
          </w:tcPr>
          <w:p w14:paraId="6F8C798F"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3</w:t>
            </w:r>
          </w:p>
        </w:tc>
        <w:tc>
          <w:tcPr>
            <w:tcW w:w="1028" w:type="pct"/>
            <w:vMerge/>
            <w:tcBorders>
              <w:left w:val="nil"/>
              <w:right w:val="single" w:sz="8" w:space="0" w:color="auto"/>
            </w:tcBorders>
            <w:shd w:val="clear" w:color="auto" w:fill="auto"/>
            <w:hideMark/>
          </w:tcPr>
          <w:p w14:paraId="7B20507E" w14:textId="77A088B9"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A0DDDC6" w14:textId="77777777" w:rsidTr="00863C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6617F28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FC0548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507781F4"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bottom w:val="single" w:sz="8" w:space="0" w:color="auto"/>
              <w:right w:val="single" w:sz="8" w:space="0" w:color="auto"/>
            </w:tcBorders>
            <w:shd w:val="clear" w:color="auto" w:fill="auto"/>
            <w:hideMark/>
          </w:tcPr>
          <w:p w14:paraId="13C14F5A" w14:textId="55841AD2"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6E1C64B"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3318"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01E9F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РАЗДЕЛ 4 Трехфазные электрические цепи</w:t>
            </w:r>
          </w:p>
        </w:tc>
        <w:tc>
          <w:tcPr>
            <w:tcW w:w="654" w:type="pct"/>
            <w:tcBorders>
              <w:top w:val="nil"/>
              <w:left w:val="nil"/>
              <w:bottom w:val="single" w:sz="8" w:space="0" w:color="auto"/>
              <w:right w:val="single" w:sz="8" w:space="0" w:color="auto"/>
            </w:tcBorders>
            <w:shd w:val="clear" w:color="auto" w:fill="auto"/>
            <w:vAlign w:val="center"/>
            <w:hideMark/>
          </w:tcPr>
          <w:p w14:paraId="41799E71"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13/10</w:t>
            </w:r>
          </w:p>
        </w:tc>
        <w:tc>
          <w:tcPr>
            <w:tcW w:w="1028" w:type="pct"/>
            <w:vMerge w:val="restart"/>
            <w:tcBorders>
              <w:top w:val="nil"/>
              <w:left w:val="nil"/>
              <w:right w:val="single" w:sz="8" w:space="0" w:color="auto"/>
            </w:tcBorders>
            <w:shd w:val="clear" w:color="auto" w:fill="auto"/>
            <w:vAlign w:val="center"/>
            <w:hideMark/>
          </w:tcPr>
          <w:p w14:paraId="09E4FF4A"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ПК 1.1, ПК 1.2, ПК 1.4, ПК 1.9, ПК 2.7, ПК 3.3, ПК 3.7,</w:t>
            </w:r>
          </w:p>
          <w:p w14:paraId="31226AF6"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ОК 1, ОК 2, ОК 4, ОК 5, ОК 6, ОК 7, ОК9;</w:t>
            </w:r>
          </w:p>
          <w:p w14:paraId="106E383C" w14:textId="52A70726"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Calibri" w:eastAsia="Times New Roman" w:hAnsi="Calibri" w:cs="Calibri"/>
                <w:color w:val="000000"/>
                <w:lang w:eastAsia="ru-RU"/>
              </w:rPr>
              <w:t> </w:t>
            </w:r>
          </w:p>
          <w:p w14:paraId="71C03C9A" w14:textId="70FA7972"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4BA63467"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4E81303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4.1. Основные понятия и определения</w:t>
            </w:r>
          </w:p>
        </w:tc>
        <w:tc>
          <w:tcPr>
            <w:tcW w:w="2386" w:type="pct"/>
            <w:tcBorders>
              <w:top w:val="nil"/>
              <w:left w:val="nil"/>
              <w:bottom w:val="single" w:sz="8" w:space="0" w:color="auto"/>
              <w:right w:val="single" w:sz="8" w:space="0" w:color="auto"/>
            </w:tcBorders>
            <w:shd w:val="clear" w:color="auto" w:fill="auto"/>
            <w:vAlign w:val="center"/>
            <w:hideMark/>
          </w:tcPr>
          <w:p w14:paraId="4D24A43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11BDEA0B"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2</w:t>
            </w:r>
          </w:p>
        </w:tc>
        <w:tc>
          <w:tcPr>
            <w:tcW w:w="1028" w:type="pct"/>
            <w:vMerge/>
            <w:tcBorders>
              <w:left w:val="nil"/>
              <w:right w:val="single" w:sz="8" w:space="0" w:color="auto"/>
            </w:tcBorders>
            <w:shd w:val="clear" w:color="auto" w:fill="auto"/>
            <w:vAlign w:val="center"/>
            <w:hideMark/>
          </w:tcPr>
          <w:p w14:paraId="3DC863B7" w14:textId="40DAD3A2"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537DD80D"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423533D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E130345"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1.Способы соединения фаз источников и приемников электрической энергии</w:t>
            </w:r>
          </w:p>
        </w:tc>
        <w:tc>
          <w:tcPr>
            <w:tcW w:w="654" w:type="pct"/>
            <w:tcBorders>
              <w:top w:val="nil"/>
              <w:left w:val="nil"/>
              <w:bottom w:val="single" w:sz="8" w:space="0" w:color="auto"/>
              <w:right w:val="single" w:sz="8" w:space="0" w:color="auto"/>
            </w:tcBorders>
            <w:shd w:val="clear" w:color="auto" w:fill="auto"/>
            <w:vAlign w:val="center"/>
            <w:hideMark/>
          </w:tcPr>
          <w:p w14:paraId="0A713613"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34343FBC" w14:textId="6AF83E9B"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DD8E7BC"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1DD652E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236214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31A7B30E"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w:t>
            </w:r>
          </w:p>
        </w:tc>
        <w:tc>
          <w:tcPr>
            <w:tcW w:w="1028" w:type="pct"/>
            <w:vMerge/>
            <w:tcBorders>
              <w:left w:val="nil"/>
              <w:right w:val="single" w:sz="8" w:space="0" w:color="auto"/>
            </w:tcBorders>
            <w:shd w:val="clear" w:color="auto" w:fill="auto"/>
            <w:hideMark/>
          </w:tcPr>
          <w:p w14:paraId="098CE925" w14:textId="4BA61382"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AED2DFF"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53F1974"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0C017E2"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№8. Решения типовых задач «Основные понятия и определения»</w:t>
            </w:r>
          </w:p>
        </w:tc>
        <w:tc>
          <w:tcPr>
            <w:tcW w:w="654" w:type="pct"/>
            <w:tcBorders>
              <w:top w:val="nil"/>
              <w:left w:val="nil"/>
              <w:bottom w:val="single" w:sz="8" w:space="0" w:color="auto"/>
              <w:right w:val="single" w:sz="8" w:space="0" w:color="auto"/>
            </w:tcBorders>
            <w:shd w:val="clear" w:color="auto" w:fill="auto"/>
            <w:vAlign w:val="center"/>
            <w:hideMark/>
          </w:tcPr>
          <w:p w14:paraId="44612167"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5D4B4043" w14:textId="345B54E0"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3135835"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680A597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0161AA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1B09EB10"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668B8FAA" w14:textId="68317C7C"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8ECF788"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682BAED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4.2. Соединение фаз нагрузки звездой</w:t>
            </w:r>
          </w:p>
        </w:tc>
        <w:tc>
          <w:tcPr>
            <w:tcW w:w="2386" w:type="pct"/>
            <w:tcBorders>
              <w:top w:val="nil"/>
              <w:left w:val="nil"/>
              <w:bottom w:val="single" w:sz="8" w:space="0" w:color="auto"/>
              <w:right w:val="single" w:sz="8" w:space="0" w:color="auto"/>
            </w:tcBorders>
            <w:shd w:val="clear" w:color="auto" w:fill="auto"/>
            <w:vAlign w:val="center"/>
            <w:hideMark/>
          </w:tcPr>
          <w:p w14:paraId="6EE0244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27DDC43E"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10</w:t>
            </w:r>
          </w:p>
        </w:tc>
        <w:tc>
          <w:tcPr>
            <w:tcW w:w="1028" w:type="pct"/>
            <w:vMerge/>
            <w:tcBorders>
              <w:left w:val="nil"/>
              <w:right w:val="single" w:sz="8" w:space="0" w:color="auto"/>
            </w:tcBorders>
            <w:shd w:val="clear" w:color="auto" w:fill="auto"/>
            <w:hideMark/>
          </w:tcPr>
          <w:p w14:paraId="01BE3467" w14:textId="58EDF65A"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1221D70"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35E10B6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57E5318"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1.Мощность трехфазной электрической цепи. Методы расчета трехфазных электрических цепей</w:t>
            </w:r>
          </w:p>
        </w:tc>
        <w:tc>
          <w:tcPr>
            <w:tcW w:w="654" w:type="pct"/>
            <w:tcBorders>
              <w:top w:val="nil"/>
              <w:left w:val="nil"/>
              <w:bottom w:val="single" w:sz="8" w:space="0" w:color="auto"/>
              <w:right w:val="single" w:sz="8" w:space="0" w:color="auto"/>
            </w:tcBorders>
            <w:shd w:val="clear" w:color="auto" w:fill="auto"/>
            <w:vAlign w:val="center"/>
            <w:hideMark/>
          </w:tcPr>
          <w:p w14:paraId="2A4684CE"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6E619871" w14:textId="28253005"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1A7CB71"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4D02B3B"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1172C3B"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3108BD4F"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9</w:t>
            </w:r>
          </w:p>
        </w:tc>
        <w:tc>
          <w:tcPr>
            <w:tcW w:w="1028" w:type="pct"/>
            <w:vMerge/>
            <w:tcBorders>
              <w:left w:val="nil"/>
              <w:right w:val="single" w:sz="8" w:space="0" w:color="auto"/>
            </w:tcBorders>
            <w:shd w:val="clear" w:color="auto" w:fill="auto"/>
            <w:hideMark/>
          </w:tcPr>
          <w:p w14:paraId="37534C6D" w14:textId="10940FAC"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37FF596"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6D34595B"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C54F7D1"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№9. Решения типовых задач «Соединение фаз нагрузки звездой»</w:t>
            </w:r>
          </w:p>
        </w:tc>
        <w:tc>
          <w:tcPr>
            <w:tcW w:w="654" w:type="pct"/>
            <w:tcBorders>
              <w:top w:val="nil"/>
              <w:left w:val="nil"/>
              <w:bottom w:val="single" w:sz="8" w:space="0" w:color="auto"/>
              <w:right w:val="single" w:sz="8" w:space="0" w:color="auto"/>
            </w:tcBorders>
            <w:shd w:val="clear" w:color="auto" w:fill="auto"/>
            <w:vAlign w:val="center"/>
            <w:hideMark/>
          </w:tcPr>
          <w:p w14:paraId="32B3B4DD"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332E5502" w14:textId="5D5DA4A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620B8B3"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75"/>
        </w:trPr>
        <w:tc>
          <w:tcPr>
            <w:tcW w:w="932" w:type="pct"/>
            <w:gridSpan w:val="2"/>
            <w:vMerge/>
            <w:tcBorders>
              <w:top w:val="nil"/>
              <w:left w:val="single" w:sz="8" w:space="0" w:color="auto"/>
              <w:bottom w:val="single" w:sz="8" w:space="0" w:color="000000"/>
              <w:right w:val="single" w:sz="8" w:space="0" w:color="auto"/>
            </w:tcBorders>
            <w:vAlign w:val="center"/>
            <w:hideMark/>
          </w:tcPr>
          <w:p w14:paraId="2EFD3663"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31C44F6"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№7. Исследование трехфазной электрической цепи при активной нагрузке однофазных приемников, соединенных звездой</w:t>
            </w:r>
          </w:p>
        </w:tc>
        <w:tc>
          <w:tcPr>
            <w:tcW w:w="654" w:type="pct"/>
            <w:tcBorders>
              <w:top w:val="nil"/>
              <w:left w:val="nil"/>
              <w:bottom w:val="single" w:sz="8" w:space="0" w:color="auto"/>
              <w:right w:val="single" w:sz="8" w:space="0" w:color="auto"/>
            </w:tcBorders>
            <w:shd w:val="clear" w:color="auto" w:fill="auto"/>
            <w:vAlign w:val="center"/>
            <w:hideMark/>
          </w:tcPr>
          <w:p w14:paraId="2E8E78C5"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2ABBEA85" w14:textId="0E88167D"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84996D6"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75"/>
        </w:trPr>
        <w:tc>
          <w:tcPr>
            <w:tcW w:w="932" w:type="pct"/>
            <w:gridSpan w:val="2"/>
            <w:vMerge/>
            <w:tcBorders>
              <w:top w:val="nil"/>
              <w:left w:val="single" w:sz="8" w:space="0" w:color="auto"/>
              <w:bottom w:val="single" w:sz="8" w:space="0" w:color="000000"/>
              <w:right w:val="single" w:sz="8" w:space="0" w:color="auto"/>
            </w:tcBorders>
            <w:vAlign w:val="center"/>
            <w:hideMark/>
          </w:tcPr>
          <w:p w14:paraId="305A705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8946DC2"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№8. Исследование трехфазной электрической цепи при активно-реактивной нагрузке однофазных приемников, соединенных звездой</w:t>
            </w:r>
          </w:p>
        </w:tc>
        <w:tc>
          <w:tcPr>
            <w:tcW w:w="654" w:type="pct"/>
            <w:tcBorders>
              <w:top w:val="nil"/>
              <w:left w:val="nil"/>
              <w:bottom w:val="single" w:sz="8" w:space="0" w:color="auto"/>
              <w:right w:val="single" w:sz="8" w:space="0" w:color="auto"/>
            </w:tcBorders>
            <w:shd w:val="clear" w:color="auto" w:fill="auto"/>
            <w:vAlign w:val="center"/>
            <w:hideMark/>
          </w:tcPr>
          <w:p w14:paraId="11436F24"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630B6C60" w14:textId="4AEBED66"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1FE2ACF" w14:textId="77777777" w:rsidTr="00603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75"/>
        </w:trPr>
        <w:tc>
          <w:tcPr>
            <w:tcW w:w="932" w:type="pct"/>
            <w:gridSpan w:val="2"/>
            <w:vMerge/>
            <w:tcBorders>
              <w:top w:val="nil"/>
              <w:left w:val="single" w:sz="8" w:space="0" w:color="auto"/>
              <w:bottom w:val="single" w:sz="8" w:space="0" w:color="000000"/>
              <w:right w:val="single" w:sz="8" w:space="0" w:color="auto"/>
            </w:tcBorders>
            <w:vAlign w:val="center"/>
            <w:hideMark/>
          </w:tcPr>
          <w:p w14:paraId="4A2C622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3BEB79B"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№9. Исследование трехфазной электрической цепи при активной нагрузке однофазных приемников, соединенных треугольником</w:t>
            </w:r>
          </w:p>
        </w:tc>
        <w:tc>
          <w:tcPr>
            <w:tcW w:w="654" w:type="pct"/>
            <w:tcBorders>
              <w:top w:val="nil"/>
              <w:left w:val="nil"/>
              <w:bottom w:val="single" w:sz="8" w:space="0" w:color="auto"/>
              <w:right w:val="single" w:sz="8" w:space="0" w:color="auto"/>
            </w:tcBorders>
            <w:shd w:val="clear" w:color="auto" w:fill="auto"/>
            <w:vAlign w:val="center"/>
            <w:hideMark/>
          </w:tcPr>
          <w:p w14:paraId="669680AF"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36D3AF70" w14:textId="6514763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FF7574F" w14:textId="77777777" w:rsidTr="0064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3EBD4035"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D551894"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№10. Исследование аварийных режимов работы трехфазных электрических цепей</w:t>
            </w:r>
          </w:p>
        </w:tc>
        <w:tc>
          <w:tcPr>
            <w:tcW w:w="654" w:type="pct"/>
            <w:tcBorders>
              <w:top w:val="nil"/>
              <w:left w:val="nil"/>
              <w:bottom w:val="single" w:sz="8" w:space="0" w:color="auto"/>
              <w:right w:val="single" w:sz="8" w:space="0" w:color="auto"/>
            </w:tcBorders>
            <w:shd w:val="clear" w:color="auto" w:fill="auto"/>
            <w:vAlign w:val="center"/>
            <w:hideMark/>
          </w:tcPr>
          <w:p w14:paraId="449CD21D"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4F356F30" w14:textId="4A305321"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CB61296" w14:textId="77777777" w:rsidTr="0064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5EDD477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A0C85C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7D756820"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bottom w:val="single" w:sz="8" w:space="0" w:color="auto"/>
              <w:right w:val="single" w:sz="8" w:space="0" w:color="auto"/>
            </w:tcBorders>
            <w:shd w:val="clear" w:color="auto" w:fill="auto"/>
            <w:hideMark/>
          </w:tcPr>
          <w:p w14:paraId="1C289A59" w14:textId="5AF24217"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196EBDF"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3318"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F3DE8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РАЗДЕЛ 5 Магнитные цепи </w:t>
            </w:r>
          </w:p>
        </w:tc>
        <w:tc>
          <w:tcPr>
            <w:tcW w:w="654" w:type="pct"/>
            <w:tcBorders>
              <w:top w:val="nil"/>
              <w:left w:val="nil"/>
              <w:bottom w:val="single" w:sz="8" w:space="0" w:color="auto"/>
              <w:right w:val="single" w:sz="8" w:space="0" w:color="auto"/>
            </w:tcBorders>
            <w:shd w:val="clear" w:color="auto" w:fill="auto"/>
            <w:vAlign w:val="center"/>
            <w:hideMark/>
          </w:tcPr>
          <w:p w14:paraId="59ADD429"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9/6</w:t>
            </w:r>
          </w:p>
        </w:tc>
        <w:tc>
          <w:tcPr>
            <w:tcW w:w="1028" w:type="pct"/>
            <w:vMerge w:val="restart"/>
            <w:tcBorders>
              <w:top w:val="nil"/>
              <w:left w:val="nil"/>
              <w:right w:val="single" w:sz="8" w:space="0" w:color="auto"/>
            </w:tcBorders>
            <w:shd w:val="clear" w:color="auto" w:fill="auto"/>
            <w:vAlign w:val="center"/>
            <w:hideMark/>
          </w:tcPr>
          <w:p w14:paraId="63461C10"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ПК 1.1, ПК 1.2, ПК 1.4, ПК 1.9, ПК 2.7, ПК 3.3, ПК 3.7,</w:t>
            </w:r>
          </w:p>
          <w:p w14:paraId="13AF7758"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ОК 1, ОК 2, ОК 4, ОК 5, ОК 6, ОК 7, ОК9;</w:t>
            </w:r>
          </w:p>
          <w:p w14:paraId="4D82232A" w14:textId="16E8F7CF"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Calibri" w:eastAsia="Times New Roman" w:hAnsi="Calibri" w:cs="Calibri"/>
                <w:color w:val="000000"/>
                <w:lang w:eastAsia="ru-RU"/>
              </w:rPr>
              <w:t> </w:t>
            </w:r>
          </w:p>
          <w:p w14:paraId="7CB11C48" w14:textId="68C8E966"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6045D8A4"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05E38B4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5.1. Общие сведения о магнитном поле</w:t>
            </w:r>
          </w:p>
        </w:tc>
        <w:tc>
          <w:tcPr>
            <w:tcW w:w="2386" w:type="pct"/>
            <w:tcBorders>
              <w:top w:val="nil"/>
              <w:left w:val="nil"/>
              <w:bottom w:val="single" w:sz="8" w:space="0" w:color="auto"/>
              <w:right w:val="single" w:sz="8" w:space="0" w:color="auto"/>
            </w:tcBorders>
            <w:shd w:val="clear" w:color="auto" w:fill="auto"/>
            <w:vAlign w:val="center"/>
            <w:hideMark/>
          </w:tcPr>
          <w:p w14:paraId="0562DE4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3CF678E7"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2</w:t>
            </w:r>
          </w:p>
        </w:tc>
        <w:tc>
          <w:tcPr>
            <w:tcW w:w="1028" w:type="pct"/>
            <w:vMerge/>
            <w:tcBorders>
              <w:left w:val="nil"/>
              <w:right w:val="single" w:sz="8" w:space="0" w:color="auto"/>
            </w:tcBorders>
            <w:shd w:val="clear" w:color="auto" w:fill="auto"/>
            <w:vAlign w:val="center"/>
            <w:hideMark/>
          </w:tcPr>
          <w:p w14:paraId="5688FC59" w14:textId="227AFCEF"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2C153414"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72950482"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9DAF5DF"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1.</w:t>
            </w:r>
            <w:r w:rsidRPr="00350931">
              <w:rPr>
                <w:rFonts w:ascii="Calibri" w:eastAsia="Times New Roman" w:hAnsi="Calibri" w:cs="Calibri"/>
                <w:color w:val="000000"/>
                <w:sz w:val="24"/>
                <w:szCs w:val="24"/>
                <w:lang w:eastAsia="ru-RU"/>
              </w:rPr>
              <w:t xml:space="preserve"> </w:t>
            </w:r>
            <w:r w:rsidRPr="00350931">
              <w:rPr>
                <w:rFonts w:ascii="Times New Roman" w:eastAsia="Times New Roman" w:hAnsi="Times New Roman" w:cs="Times New Roman"/>
                <w:color w:val="000000"/>
                <w:sz w:val="24"/>
                <w:szCs w:val="24"/>
                <w:lang w:eastAsia="ru-RU"/>
              </w:rPr>
              <w:t>Индуктивное и силовое действия магнитного поля</w:t>
            </w:r>
          </w:p>
        </w:tc>
        <w:tc>
          <w:tcPr>
            <w:tcW w:w="654" w:type="pct"/>
            <w:tcBorders>
              <w:top w:val="nil"/>
              <w:left w:val="nil"/>
              <w:bottom w:val="single" w:sz="8" w:space="0" w:color="auto"/>
              <w:right w:val="single" w:sz="8" w:space="0" w:color="auto"/>
            </w:tcBorders>
            <w:shd w:val="clear" w:color="auto" w:fill="auto"/>
            <w:vAlign w:val="center"/>
            <w:hideMark/>
          </w:tcPr>
          <w:p w14:paraId="40175596"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5A3B32B5" w14:textId="42168F5B"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4430825"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447BB37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89FB72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02429A2E"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w:t>
            </w:r>
          </w:p>
        </w:tc>
        <w:tc>
          <w:tcPr>
            <w:tcW w:w="1028" w:type="pct"/>
            <w:vMerge/>
            <w:tcBorders>
              <w:left w:val="nil"/>
              <w:right w:val="single" w:sz="8" w:space="0" w:color="auto"/>
            </w:tcBorders>
            <w:shd w:val="clear" w:color="auto" w:fill="auto"/>
            <w:hideMark/>
          </w:tcPr>
          <w:p w14:paraId="50219AF8" w14:textId="2F681237"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F5AEFE3"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A9C3B14"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6931442"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№10. Решения типовых задач «Общие сведения о магнитном поле»</w:t>
            </w:r>
          </w:p>
        </w:tc>
        <w:tc>
          <w:tcPr>
            <w:tcW w:w="654" w:type="pct"/>
            <w:tcBorders>
              <w:top w:val="nil"/>
              <w:left w:val="nil"/>
              <w:bottom w:val="single" w:sz="8" w:space="0" w:color="auto"/>
              <w:right w:val="single" w:sz="8" w:space="0" w:color="auto"/>
            </w:tcBorders>
            <w:shd w:val="clear" w:color="auto" w:fill="auto"/>
            <w:vAlign w:val="center"/>
            <w:hideMark/>
          </w:tcPr>
          <w:p w14:paraId="737CDEF9"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1882DCBD" w14:textId="3F940E01"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92DFC37"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0EB1BE45"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3DD18A2"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6406E833"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7806D533" w14:textId="00E8E352"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E8E45E2"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34319908"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Тема 5.2 Понятие магнитной цепи </w:t>
            </w:r>
          </w:p>
        </w:tc>
        <w:tc>
          <w:tcPr>
            <w:tcW w:w="2386" w:type="pct"/>
            <w:tcBorders>
              <w:top w:val="nil"/>
              <w:left w:val="nil"/>
              <w:bottom w:val="single" w:sz="8" w:space="0" w:color="auto"/>
              <w:right w:val="single" w:sz="8" w:space="0" w:color="auto"/>
            </w:tcBorders>
            <w:shd w:val="clear" w:color="auto" w:fill="auto"/>
            <w:vAlign w:val="center"/>
            <w:hideMark/>
          </w:tcPr>
          <w:p w14:paraId="6DC89395"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42D2A680"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6</w:t>
            </w:r>
          </w:p>
        </w:tc>
        <w:tc>
          <w:tcPr>
            <w:tcW w:w="1028" w:type="pct"/>
            <w:vMerge/>
            <w:tcBorders>
              <w:left w:val="nil"/>
              <w:right w:val="single" w:sz="8" w:space="0" w:color="auto"/>
            </w:tcBorders>
            <w:shd w:val="clear" w:color="auto" w:fill="auto"/>
            <w:hideMark/>
          </w:tcPr>
          <w:p w14:paraId="264A6195" w14:textId="0975137E"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00A3636"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31B9DC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580E1B7"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 Аналогия между магнитными и электрическими цепями</w:t>
            </w:r>
          </w:p>
        </w:tc>
        <w:tc>
          <w:tcPr>
            <w:tcW w:w="654" w:type="pct"/>
            <w:tcBorders>
              <w:top w:val="nil"/>
              <w:left w:val="nil"/>
              <w:bottom w:val="single" w:sz="8" w:space="0" w:color="auto"/>
              <w:right w:val="single" w:sz="8" w:space="0" w:color="auto"/>
            </w:tcBorders>
            <w:shd w:val="clear" w:color="auto" w:fill="auto"/>
            <w:vAlign w:val="center"/>
            <w:hideMark/>
          </w:tcPr>
          <w:p w14:paraId="4C5FFE14"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19A31285" w14:textId="55529D4B"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D6FE7F0"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42CE6A7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3D64D1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4F573AC0"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5</w:t>
            </w:r>
          </w:p>
        </w:tc>
        <w:tc>
          <w:tcPr>
            <w:tcW w:w="1028" w:type="pct"/>
            <w:vMerge/>
            <w:tcBorders>
              <w:left w:val="nil"/>
              <w:right w:val="single" w:sz="8" w:space="0" w:color="auto"/>
            </w:tcBorders>
            <w:shd w:val="clear" w:color="auto" w:fill="auto"/>
            <w:hideMark/>
          </w:tcPr>
          <w:p w14:paraId="6075ACB8" w14:textId="7650D49E"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ECA45F5"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6921948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84C4E5F"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№11. Решения типовых задач «Понятие магнитной цепи»</w:t>
            </w:r>
          </w:p>
        </w:tc>
        <w:tc>
          <w:tcPr>
            <w:tcW w:w="654" w:type="pct"/>
            <w:tcBorders>
              <w:top w:val="nil"/>
              <w:left w:val="nil"/>
              <w:bottom w:val="single" w:sz="8" w:space="0" w:color="auto"/>
              <w:right w:val="single" w:sz="8" w:space="0" w:color="auto"/>
            </w:tcBorders>
            <w:shd w:val="clear" w:color="auto" w:fill="auto"/>
            <w:vAlign w:val="center"/>
            <w:hideMark/>
          </w:tcPr>
          <w:p w14:paraId="32675CFE"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426744E1" w14:textId="36C0A377"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40629D7"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0EA6FC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CCF8388"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№11. Исследование магнитной цепи постоянного тока</w:t>
            </w:r>
          </w:p>
        </w:tc>
        <w:tc>
          <w:tcPr>
            <w:tcW w:w="654" w:type="pct"/>
            <w:tcBorders>
              <w:top w:val="nil"/>
              <w:left w:val="nil"/>
              <w:bottom w:val="single" w:sz="8" w:space="0" w:color="auto"/>
              <w:right w:val="single" w:sz="8" w:space="0" w:color="auto"/>
            </w:tcBorders>
            <w:shd w:val="clear" w:color="auto" w:fill="auto"/>
            <w:vAlign w:val="center"/>
            <w:hideMark/>
          </w:tcPr>
          <w:p w14:paraId="7FF5C881"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1319E8D7" w14:textId="4BCC4CE9"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5532830"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5B7FFD9D"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8314813"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№12. Исследование магнитной цепи переменного тока</w:t>
            </w:r>
          </w:p>
        </w:tc>
        <w:tc>
          <w:tcPr>
            <w:tcW w:w="654" w:type="pct"/>
            <w:tcBorders>
              <w:top w:val="nil"/>
              <w:left w:val="nil"/>
              <w:bottom w:val="single" w:sz="8" w:space="0" w:color="auto"/>
              <w:right w:val="single" w:sz="8" w:space="0" w:color="auto"/>
            </w:tcBorders>
            <w:shd w:val="clear" w:color="auto" w:fill="auto"/>
            <w:vAlign w:val="center"/>
            <w:hideMark/>
          </w:tcPr>
          <w:p w14:paraId="75A6EB26"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1F980060" w14:textId="17105E02"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D654A3A" w14:textId="77777777" w:rsidTr="008C7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02396D9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02DFD83"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2F638B9F"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bottom w:val="single" w:sz="8" w:space="0" w:color="auto"/>
              <w:right w:val="single" w:sz="8" w:space="0" w:color="auto"/>
            </w:tcBorders>
            <w:shd w:val="clear" w:color="auto" w:fill="auto"/>
            <w:hideMark/>
          </w:tcPr>
          <w:p w14:paraId="18F01513" w14:textId="291D5F4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1B446F3"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3318"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DD621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Раздел 6 Электрические измерения</w:t>
            </w:r>
          </w:p>
        </w:tc>
        <w:tc>
          <w:tcPr>
            <w:tcW w:w="654" w:type="pct"/>
            <w:tcBorders>
              <w:top w:val="nil"/>
              <w:left w:val="nil"/>
              <w:bottom w:val="single" w:sz="8" w:space="0" w:color="auto"/>
              <w:right w:val="single" w:sz="8" w:space="0" w:color="auto"/>
            </w:tcBorders>
            <w:shd w:val="clear" w:color="auto" w:fill="auto"/>
            <w:vAlign w:val="center"/>
            <w:hideMark/>
          </w:tcPr>
          <w:p w14:paraId="650A0AF0"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14/9</w:t>
            </w:r>
          </w:p>
        </w:tc>
        <w:tc>
          <w:tcPr>
            <w:tcW w:w="1028" w:type="pct"/>
            <w:vMerge w:val="restart"/>
            <w:tcBorders>
              <w:top w:val="nil"/>
              <w:left w:val="nil"/>
              <w:right w:val="single" w:sz="8" w:space="0" w:color="auto"/>
            </w:tcBorders>
            <w:shd w:val="clear" w:color="auto" w:fill="auto"/>
            <w:vAlign w:val="center"/>
            <w:hideMark/>
          </w:tcPr>
          <w:p w14:paraId="66158FAF"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ПК 1.1, ПК 1.2, ПК 1.4, ПК 1.9, ПК 2.7, ПК 3.3, ПК 3.7,</w:t>
            </w:r>
          </w:p>
          <w:p w14:paraId="742A15DD" w14:textId="74826479"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ОК 1, ОК 2, ОК 4, ОК 5, ОК 6, ОК 7, ОК9;</w:t>
            </w:r>
          </w:p>
          <w:p w14:paraId="4D52848F" w14:textId="01CF18B5"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b/>
                <w:bCs/>
                <w:color w:val="000000"/>
                <w:sz w:val="24"/>
                <w:szCs w:val="24"/>
                <w:lang w:eastAsia="ru-RU"/>
              </w:rPr>
              <w:t> </w:t>
            </w:r>
          </w:p>
        </w:tc>
      </w:tr>
      <w:tr w:rsidR="00350931" w:rsidRPr="00350931" w14:paraId="113CE847"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2C12D2C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Тема 6.1 Основные характеристики и конструктивные элементы электромеханических измерительных приборов </w:t>
            </w:r>
          </w:p>
        </w:tc>
        <w:tc>
          <w:tcPr>
            <w:tcW w:w="2386" w:type="pct"/>
            <w:tcBorders>
              <w:top w:val="nil"/>
              <w:left w:val="nil"/>
              <w:bottom w:val="single" w:sz="8" w:space="0" w:color="auto"/>
              <w:right w:val="single" w:sz="8" w:space="0" w:color="auto"/>
            </w:tcBorders>
            <w:shd w:val="clear" w:color="auto" w:fill="auto"/>
            <w:vAlign w:val="center"/>
            <w:hideMark/>
          </w:tcPr>
          <w:p w14:paraId="692D4242"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0853C4A2"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2</w:t>
            </w:r>
          </w:p>
        </w:tc>
        <w:tc>
          <w:tcPr>
            <w:tcW w:w="1028" w:type="pct"/>
            <w:vMerge/>
            <w:tcBorders>
              <w:left w:val="nil"/>
              <w:right w:val="single" w:sz="8" w:space="0" w:color="auto"/>
            </w:tcBorders>
            <w:shd w:val="clear" w:color="auto" w:fill="auto"/>
            <w:vAlign w:val="center"/>
            <w:hideMark/>
          </w:tcPr>
          <w:p w14:paraId="10AB287C" w14:textId="62C02EC5"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63804266"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68A7AD5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3B2536E"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 Основные понятия и определения. Основные характеристики электроизмерительных приборов.</w:t>
            </w:r>
          </w:p>
        </w:tc>
        <w:tc>
          <w:tcPr>
            <w:tcW w:w="654" w:type="pct"/>
            <w:tcBorders>
              <w:top w:val="nil"/>
              <w:left w:val="nil"/>
              <w:bottom w:val="single" w:sz="8" w:space="0" w:color="auto"/>
              <w:right w:val="single" w:sz="8" w:space="0" w:color="auto"/>
            </w:tcBorders>
            <w:shd w:val="clear" w:color="auto" w:fill="auto"/>
            <w:vAlign w:val="center"/>
            <w:hideMark/>
          </w:tcPr>
          <w:p w14:paraId="6B374E7E"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43CB2611" w14:textId="19B5914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CA93AD2"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4A80364B"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3AFC30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78D9869B"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w:t>
            </w:r>
          </w:p>
        </w:tc>
        <w:tc>
          <w:tcPr>
            <w:tcW w:w="1028" w:type="pct"/>
            <w:vMerge/>
            <w:tcBorders>
              <w:left w:val="nil"/>
              <w:right w:val="single" w:sz="8" w:space="0" w:color="auto"/>
            </w:tcBorders>
            <w:shd w:val="clear" w:color="auto" w:fill="auto"/>
            <w:hideMark/>
          </w:tcPr>
          <w:p w14:paraId="4C0DE8CF" w14:textId="556C5BB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AE17090"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90"/>
        </w:trPr>
        <w:tc>
          <w:tcPr>
            <w:tcW w:w="932" w:type="pct"/>
            <w:gridSpan w:val="2"/>
            <w:vMerge/>
            <w:tcBorders>
              <w:top w:val="nil"/>
              <w:left w:val="single" w:sz="8" w:space="0" w:color="auto"/>
              <w:bottom w:val="single" w:sz="8" w:space="0" w:color="000000"/>
              <w:right w:val="single" w:sz="8" w:space="0" w:color="auto"/>
            </w:tcBorders>
            <w:vAlign w:val="center"/>
            <w:hideMark/>
          </w:tcPr>
          <w:p w14:paraId="13425A2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389C8DC"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№12. Решения типовых задач «Основные характеристики и конструктивные элементы электромеханических измерительных приборов»</w:t>
            </w:r>
          </w:p>
        </w:tc>
        <w:tc>
          <w:tcPr>
            <w:tcW w:w="654" w:type="pct"/>
            <w:tcBorders>
              <w:top w:val="nil"/>
              <w:left w:val="nil"/>
              <w:bottom w:val="single" w:sz="8" w:space="0" w:color="auto"/>
              <w:right w:val="single" w:sz="8" w:space="0" w:color="auto"/>
            </w:tcBorders>
            <w:shd w:val="clear" w:color="auto" w:fill="auto"/>
            <w:vAlign w:val="center"/>
            <w:hideMark/>
          </w:tcPr>
          <w:p w14:paraId="07EB8454"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71404D46" w14:textId="5F2373EF"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C38444D"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45A8212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E0C8AA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22309020"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3C15D279" w14:textId="2C939002"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56128D0"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05A0F75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6.2 Конструктивные схемы и принцип действия электроизмерительных приборов различных систем</w:t>
            </w:r>
          </w:p>
        </w:tc>
        <w:tc>
          <w:tcPr>
            <w:tcW w:w="2386" w:type="pct"/>
            <w:tcBorders>
              <w:top w:val="nil"/>
              <w:left w:val="nil"/>
              <w:bottom w:val="single" w:sz="8" w:space="0" w:color="auto"/>
              <w:right w:val="single" w:sz="8" w:space="0" w:color="auto"/>
            </w:tcBorders>
            <w:shd w:val="clear" w:color="auto" w:fill="auto"/>
            <w:vAlign w:val="center"/>
            <w:hideMark/>
          </w:tcPr>
          <w:p w14:paraId="0B3EB03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7EFBB487"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2</w:t>
            </w:r>
          </w:p>
        </w:tc>
        <w:tc>
          <w:tcPr>
            <w:tcW w:w="1028" w:type="pct"/>
            <w:vMerge/>
            <w:tcBorders>
              <w:left w:val="nil"/>
              <w:right w:val="single" w:sz="8" w:space="0" w:color="auto"/>
            </w:tcBorders>
            <w:shd w:val="clear" w:color="auto" w:fill="auto"/>
            <w:hideMark/>
          </w:tcPr>
          <w:p w14:paraId="19498ADE" w14:textId="14471F81"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5C5280D"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6B6775F2"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B24C291"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 Магнитоэлектрические приборы</w:t>
            </w:r>
          </w:p>
        </w:tc>
        <w:tc>
          <w:tcPr>
            <w:tcW w:w="654" w:type="pct"/>
            <w:tcBorders>
              <w:top w:val="nil"/>
              <w:left w:val="nil"/>
              <w:bottom w:val="single" w:sz="8" w:space="0" w:color="auto"/>
              <w:right w:val="single" w:sz="8" w:space="0" w:color="auto"/>
            </w:tcBorders>
            <w:shd w:val="clear" w:color="auto" w:fill="auto"/>
            <w:vAlign w:val="center"/>
            <w:hideMark/>
          </w:tcPr>
          <w:p w14:paraId="4C49260B"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2D454718" w14:textId="026E0939"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9B7F43F"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79E6DB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3E4BE8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596E3D33"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w:t>
            </w:r>
          </w:p>
        </w:tc>
        <w:tc>
          <w:tcPr>
            <w:tcW w:w="1028" w:type="pct"/>
            <w:vMerge/>
            <w:tcBorders>
              <w:left w:val="nil"/>
              <w:right w:val="single" w:sz="8" w:space="0" w:color="auto"/>
            </w:tcBorders>
            <w:shd w:val="clear" w:color="auto" w:fill="auto"/>
            <w:hideMark/>
          </w:tcPr>
          <w:p w14:paraId="752EA68A" w14:textId="085311BF"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DF05619"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4121CEF5"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90D5E13"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№13. Решения типовых задач «Магнитоэлектрические приборы»</w:t>
            </w:r>
          </w:p>
        </w:tc>
        <w:tc>
          <w:tcPr>
            <w:tcW w:w="654" w:type="pct"/>
            <w:tcBorders>
              <w:top w:val="nil"/>
              <w:left w:val="nil"/>
              <w:bottom w:val="single" w:sz="8" w:space="0" w:color="auto"/>
              <w:right w:val="single" w:sz="8" w:space="0" w:color="auto"/>
            </w:tcBorders>
            <w:shd w:val="clear" w:color="auto" w:fill="auto"/>
            <w:vAlign w:val="center"/>
            <w:hideMark/>
          </w:tcPr>
          <w:p w14:paraId="20DEED46"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23415F43" w14:textId="597FB01B"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4E1ABFE"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2823BED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E5E36EB"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7F6DC144"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309C3D1F" w14:textId="615EC7BE"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0C1E49D"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10903865"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6.3 Электронные измерительные приборы</w:t>
            </w:r>
          </w:p>
        </w:tc>
        <w:tc>
          <w:tcPr>
            <w:tcW w:w="2386" w:type="pct"/>
            <w:tcBorders>
              <w:top w:val="nil"/>
              <w:left w:val="nil"/>
              <w:bottom w:val="single" w:sz="8" w:space="0" w:color="auto"/>
              <w:right w:val="single" w:sz="8" w:space="0" w:color="auto"/>
            </w:tcBorders>
            <w:shd w:val="clear" w:color="auto" w:fill="auto"/>
            <w:vAlign w:val="center"/>
            <w:hideMark/>
          </w:tcPr>
          <w:p w14:paraId="07D03DC2"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5ADDDE64"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2</w:t>
            </w:r>
          </w:p>
        </w:tc>
        <w:tc>
          <w:tcPr>
            <w:tcW w:w="1028" w:type="pct"/>
            <w:vMerge/>
            <w:tcBorders>
              <w:left w:val="nil"/>
              <w:right w:val="single" w:sz="8" w:space="0" w:color="auto"/>
            </w:tcBorders>
            <w:shd w:val="clear" w:color="auto" w:fill="auto"/>
            <w:hideMark/>
          </w:tcPr>
          <w:p w14:paraId="0CA994E6" w14:textId="62262221"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C59CB6B"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96C498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A4EA35B"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1.Особенности электронных измерительных приборов</w:t>
            </w:r>
          </w:p>
        </w:tc>
        <w:tc>
          <w:tcPr>
            <w:tcW w:w="654" w:type="pct"/>
            <w:tcBorders>
              <w:top w:val="nil"/>
              <w:left w:val="nil"/>
              <w:bottom w:val="single" w:sz="8" w:space="0" w:color="auto"/>
              <w:right w:val="single" w:sz="8" w:space="0" w:color="auto"/>
            </w:tcBorders>
            <w:shd w:val="clear" w:color="auto" w:fill="auto"/>
            <w:vAlign w:val="center"/>
            <w:hideMark/>
          </w:tcPr>
          <w:p w14:paraId="55DD9A92"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317FBBF1" w14:textId="6FCEF53A"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C380327"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6BDD8A8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D195CC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410812A2"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w:t>
            </w:r>
          </w:p>
        </w:tc>
        <w:tc>
          <w:tcPr>
            <w:tcW w:w="1028" w:type="pct"/>
            <w:vMerge/>
            <w:tcBorders>
              <w:left w:val="nil"/>
              <w:right w:val="single" w:sz="8" w:space="0" w:color="auto"/>
            </w:tcBorders>
            <w:shd w:val="clear" w:color="auto" w:fill="auto"/>
            <w:hideMark/>
          </w:tcPr>
          <w:p w14:paraId="6DBFA55E" w14:textId="657C237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F5B6023"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3BDDE0A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A017A9B"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№14. Решения типовых задач «Электронные измерительные приборы»</w:t>
            </w:r>
          </w:p>
        </w:tc>
        <w:tc>
          <w:tcPr>
            <w:tcW w:w="654" w:type="pct"/>
            <w:tcBorders>
              <w:top w:val="nil"/>
              <w:left w:val="nil"/>
              <w:bottom w:val="single" w:sz="8" w:space="0" w:color="auto"/>
              <w:right w:val="single" w:sz="8" w:space="0" w:color="auto"/>
            </w:tcBorders>
            <w:shd w:val="clear" w:color="auto" w:fill="auto"/>
            <w:vAlign w:val="center"/>
            <w:hideMark/>
          </w:tcPr>
          <w:p w14:paraId="35C96EC4"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0BAB229C" w14:textId="082881D6"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B08D68D"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2F83F1A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3DABD2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29977C6D"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338D33CC" w14:textId="028901D6"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BD4466F"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2D1BB6F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6.4 Измерение электрических и неэлектрических величин</w:t>
            </w:r>
          </w:p>
        </w:tc>
        <w:tc>
          <w:tcPr>
            <w:tcW w:w="2386" w:type="pct"/>
            <w:tcBorders>
              <w:top w:val="nil"/>
              <w:left w:val="nil"/>
              <w:bottom w:val="single" w:sz="8" w:space="0" w:color="auto"/>
              <w:right w:val="single" w:sz="8" w:space="0" w:color="auto"/>
            </w:tcBorders>
            <w:shd w:val="clear" w:color="auto" w:fill="auto"/>
            <w:vAlign w:val="center"/>
            <w:hideMark/>
          </w:tcPr>
          <w:p w14:paraId="1B46F01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0B761580"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6</w:t>
            </w:r>
          </w:p>
        </w:tc>
        <w:tc>
          <w:tcPr>
            <w:tcW w:w="1028" w:type="pct"/>
            <w:vMerge/>
            <w:tcBorders>
              <w:left w:val="nil"/>
              <w:right w:val="single" w:sz="8" w:space="0" w:color="auto"/>
            </w:tcBorders>
            <w:shd w:val="clear" w:color="auto" w:fill="auto"/>
            <w:hideMark/>
          </w:tcPr>
          <w:p w14:paraId="4C23933C" w14:textId="0C0ED591"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E2ED441"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699EB76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8F0167D"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1.Измерения напряжения. Измерения тока</w:t>
            </w:r>
          </w:p>
        </w:tc>
        <w:tc>
          <w:tcPr>
            <w:tcW w:w="654" w:type="pct"/>
            <w:tcBorders>
              <w:top w:val="nil"/>
              <w:left w:val="nil"/>
              <w:bottom w:val="single" w:sz="8" w:space="0" w:color="auto"/>
              <w:right w:val="single" w:sz="8" w:space="0" w:color="auto"/>
            </w:tcBorders>
            <w:shd w:val="clear" w:color="auto" w:fill="auto"/>
            <w:vAlign w:val="center"/>
            <w:hideMark/>
          </w:tcPr>
          <w:p w14:paraId="7D9B61DE"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4D068526" w14:textId="0B2A8A19"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930203D"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3591861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AD247A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60145C1C"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5</w:t>
            </w:r>
          </w:p>
        </w:tc>
        <w:tc>
          <w:tcPr>
            <w:tcW w:w="1028" w:type="pct"/>
            <w:vMerge/>
            <w:tcBorders>
              <w:left w:val="nil"/>
              <w:right w:val="single" w:sz="8" w:space="0" w:color="auto"/>
            </w:tcBorders>
            <w:shd w:val="clear" w:color="auto" w:fill="auto"/>
            <w:hideMark/>
          </w:tcPr>
          <w:p w14:paraId="081E9B15" w14:textId="071CE46C"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7CD78F9" w14:textId="77777777" w:rsidTr="00323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6651930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2838A8D"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№15. Решения типовых задач «Измерение электрических и неэлектрических величин»</w:t>
            </w:r>
          </w:p>
        </w:tc>
        <w:tc>
          <w:tcPr>
            <w:tcW w:w="654" w:type="pct"/>
            <w:tcBorders>
              <w:top w:val="nil"/>
              <w:left w:val="nil"/>
              <w:bottom w:val="single" w:sz="8" w:space="0" w:color="auto"/>
              <w:right w:val="single" w:sz="8" w:space="0" w:color="auto"/>
            </w:tcBorders>
            <w:shd w:val="clear" w:color="auto" w:fill="auto"/>
            <w:vAlign w:val="center"/>
            <w:hideMark/>
          </w:tcPr>
          <w:p w14:paraId="6B6736D6"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71AF93FE" w14:textId="2E99F726"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B278AA7" w14:textId="77777777" w:rsidTr="00B61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20A6D27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AE5936C"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№13. Изучение электронной измерительной аппаратуры</w:t>
            </w:r>
          </w:p>
        </w:tc>
        <w:tc>
          <w:tcPr>
            <w:tcW w:w="654" w:type="pct"/>
            <w:tcBorders>
              <w:top w:val="nil"/>
              <w:left w:val="nil"/>
              <w:bottom w:val="single" w:sz="8" w:space="0" w:color="auto"/>
              <w:right w:val="single" w:sz="8" w:space="0" w:color="auto"/>
            </w:tcBorders>
            <w:shd w:val="clear" w:color="auto" w:fill="auto"/>
            <w:vAlign w:val="center"/>
            <w:hideMark/>
          </w:tcPr>
          <w:p w14:paraId="14556ECD"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4</w:t>
            </w:r>
          </w:p>
        </w:tc>
        <w:tc>
          <w:tcPr>
            <w:tcW w:w="1028" w:type="pct"/>
            <w:vMerge/>
            <w:tcBorders>
              <w:left w:val="nil"/>
              <w:right w:val="single" w:sz="8" w:space="0" w:color="auto"/>
            </w:tcBorders>
            <w:shd w:val="clear" w:color="auto" w:fill="auto"/>
            <w:hideMark/>
          </w:tcPr>
          <w:p w14:paraId="2C887CC6" w14:textId="41D75088"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B00A024" w14:textId="77777777" w:rsidTr="00B61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06FEF08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D5E25E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1FE23930"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bottom w:val="single" w:sz="8" w:space="0" w:color="auto"/>
              <w:right w:val="single" w:sz="8" w:space="0" w:color="auto"/>
            </w:tcBorders>
            <w:shd w:val="clear" w:color="auto" w:fill="auto"/>
            <w:vAlign w:val="center"/>
            <w:hideMark/>
          </w:tcPr>
          <w:p w14:paraId="44B8A78D" w14:textId="4D6D3AF8"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r>
      <w:tr w:rsidR="00350931" w:rsidRPr="00350931" w14:paraId="7B50457F"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3318"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0C6FB3"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Раздел 7 Основы промышленной электроники</w:t>
            </w:r>
          </w:p>
        </w:tc>
        <w:tc>
          <w:tcPr>
            <w:tcW w:w="654" w:type="pct"/>
            <w:tcBorders>
              <w:top w:val="nil"/>
              <w:left w:val="nil"/>
              <w:bottom w:val="single" w:sz="8" w:space="0" w:color="auto"/>
              <w:right w:val="single" w:sz="8" w:space="0" w:color="auto"/>
            </w:tcBorders>
            <w:shd w:val="clear" w:color="auto" w:fill="auto"/>
            <w:vAlign w:val="center"/>
            <w:hideMark/>
          </w:tcPr>
          <w:p w14:paraId="12261227"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22/18</w:t>
            </w:r>
          </w:p>
        </w:tc>
        <w:tc>
          <w:tcPr>
            <w:tcW w:w="1028" w:type="pct"/>
            <w:vMerge w:val="restart"/>
            <w:tcBorders>
              <w:top w:val="nil"/>
              <w:left w:val="nil"/>
              <w:right w:val="single" w:sz="8" w:space="0" w:color="auto"/>
            </w:tcBorders>
            <w:shd w:val="clear" w:color="auto" w:fill="auto"/>
            <w:vAlign w:val="center"/>
            <w:hideMark/>
          </w:tcPr>
          <w:p w14:paraId="415292B6"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ПК 1.1, ПК 1.2, ПК 1.4, ПК 1.9, ПК 2.7, ПК 3.3, ПК 3.7,</w:t>
            </w:r>
          </w:p>
          <w:p w14:paraId="17D314C1"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ОК 1, ОК 2, ОК 4, ОК 5, ОК 6, ОК 7, ОК9;</w:t>
            </w:r>
          </w:p>
          <w:p w14:paraId="599319C3" w14:textId="64588478"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Calibri" w:eastAsia="Times New Roman" w:hAnsi="Calibri" w:cs="Calibri"/>
                <w:color w:val="000000"/>
                <w:lang w:eastAsia="ru-RU"/>
              </w:rPr>
              <w:t>  </w:t>
            </w:r>
          </w:p>
        </w:tc>
      </w:tr>
      <w:tr w:rsidR="00350931" w:rsidRPr="00350931" w14:paraId="18F47DDB"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51871C6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7.1 Линейные и нелинейные элементы промышленной электроники</w:t>
            </w:r>
          </w:p>
        </w:tc>
        <w:tc>
          <w:tcPr>
            <w:tcW w:w="2386" w:type="pct"/>
            <w:tcBorders>
              <w:top w:val="nil"/>
              <w:left w:val="nil"/>
              <w:bottom w:val="single" w:sz="8" w:space="0" w:color="auto"/>
              <w:right w:val="single" w:sz="8" w:space="0" w:color="auto"/>
            </w:tcBorders>
            <w:shd w:val="clear" w:color="auto" w:fill="auto"/>
            <w:vAlign w:val="center"/>
            <w:hideMark/>
          </w:tcPr>
          <w:p w14:paraId="4759CAF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5ACCA2B3"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w:t>
            </w:r>
          </w:p>
        </w:tc>
        <w:tc>
          <w:tcPr>
            <w:tcW w:w="1028" w:type="pct"/>
            <w:vMerge/>
            <w:tcBorders>
              <w:left w:val="nil"/>
              <w:right w:val="single" w:sz="8" w:space="0" w:color="auto"/>
            </w:tcBorders>
            <w:shd w:val="clear" w:color="auto" w:fill="auto"/>
            <w:vAlign w:val="center"/>
            <w:hideMark/>
          </w:tcPr>
          <w:p w14:paraId="778A8A9C" w14:textId="33CFADFD"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45DEEF6E"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768D05B5"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B20F814"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1.Общие сведения. Линейные элементы промышленной электроники</w:t>
            </w:r>
          </w:p>
        </w:tc>
        <w:tc>
          <w:tcPr>
            <w:tcW w:w="654" w:type="pct"/>
            <w:tcBorders>
              <w:top w:val="nil"/>
              <w:left w:val="nil"/>
              <w:bottom w:val="single" w:sz="8" w:space="0" w:color="auto"/>
              <w:right w:val="single" w:sz="8" w:space="0" w:color="auto"/>
            </w:tcBorders>
            <w:shd w:val="clear" w:color="auto" w:fill="auto"/>
            <w:vAlign w:val="center"/>
            <w:hideMark/>
          </w:tcPr>
          <w:p w14:paraId="5AD9CC8A"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7088A997" w14:textId="058FC400"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0777E83"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1494264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28C568B"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2CE0DE8D"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49C688B6" w14:textId="2BD2E088"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F0DD09B"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633D63F8"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5310F03"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0619D1D7"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2793E03A" w14:textId="7196E6B9"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A4706F4"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0008CBB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7.2 Выпрямительные устройства</w:t>
            </w:r>
          </w:p>
        </w:tc>
        <w:tc>
          <w:tcPr>
            <w:tcW w:w="2386" w:type="pct"/>
            <w:tcBorders>
              <w:top w:val="nil"/>
              <w:left w:val="nil"/>
              <w:bottom w:val="single" w:sz="8" w:space="0" w:color="auto"/>
              <w:right w:val="single" w:sz="8" w:space="0" w:color="auto"/>
            </w:tcBorders>
            <w:shd w:val="clear" w:color="auto" w:fill="auto"/>
            <w:vAlign w:val="center"/>
            <w:hideMark/>
          </w:tcPr>
          <w:p w14:paraId="6C7BD344"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6564C2DA"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6</w:t>
            </w:r>
          </w:p>
        </w:tc>
        <w:tc>
          <w:tcPr>
            <w:tcW w:w="1028" w:type="pct"/>
            <w:vMerge/>
            <w:tcBorders>
              <w:left w:val="nil"/>
              <w:right w:val="single" w:sz="8" w:space="0" w:color="auto"/>
            </w:tcBorders>
            <w:shd w:val="clear" w:color="auto" w:fill="auto"/>
            <w:hideMark/>
          </w:tcPr>
          <w:p w14:paraId="65940314" w14:textId="62E0ADD9"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BD818AA"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11E2C60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3D429CD"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1.Состав и назначение элементов выпрямительного устройства</w:t>
            </w:r>
          </w:p>
        </w:tc>
        <w:tc>
          <w:tcPr>
            <w:tcW w:w="654" w:type="pct"/>
            <w:tcBorders>
              <w:top w:val="nil"/>
              <w:left w:val="nil"/>
              <w:bottom w:val="single" w:sz="8" w:space="0" w:color="auto"/>
              <w:right w:val="single" w:sz="8" w:space="0" w:color="auto"/>
            </w:tcBorders>
            <w:shd w:val="clear" w:color="auto" w:fill="auto"/>
            <w:vAlign w:val="center"/>
            <w:hideMark/>
          </w:tcPr>
          <w:p w14:paraId="3D5471D8"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6BA0332C" w14:textId="2B2DA58C"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683A7DD"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2C37315D"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C6D7D2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6F66F5C4"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5</w:t>
            </w:r>
          </w:p>
        </w:tc>
        <w:tc>
          <w:tcPr>
            <w:tcW w:w="1028" w:type="pct"/>
            <w:vMerge/>
            <w:tcBorders>
              <w:left w:val="nil"/>
              <w:right w:val="single" w:sz="8" w:space="0" w:color="auto"/>
            </w:tcBorders>
            <w:shd w:val="clear" w:color="auto" w:fill="auto"/>
            <w:hideMark/>
          </w:tcPr>
          <w:p w14:paraId="5BEF4DAC" w14:textId="2B5BD0C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0B28EB2"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3CB7DBD"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0A374D5"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№16. Решения типовых задач «Выпрямительные устройства»</w:t>
            </w:r>
          </w:p>
        </w:tc>
        <w:tc>
          <w:tcPr>
            <w:tcW w:w="654" w:type="pct"/>
            <w:tcBorders>
              <w:top w:val="nil"/>
              <w:left w:val="nil"/>
              <w:bottom w:val="single" w:sz="8" w:space="0" w:color="auto"/>
              <w:right w:val="single" w:sz="8" w:space="0" w:color="auto"/>
            </w:tcBorders>
            <w:shd w:val="clear" w:color="auto" w:fill="auto"/>
            <w:vAlign w:val="center"/>
            <w:hideMark/>
          </w:tcPr>
          <w:p w14:paraId="09C5D990"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0638160C" w14:textId="7FC4EE05"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6586A13"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4D190F5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56D694C"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№14. Испытания выпрямителей</w:t>
            </w:r>
          </w:p>
        </w:tc>
        <w:tc>
          <w:tcPr>
            <w:tcW w:w="654" w:type="pct"/>
            <w:tcBorders>
              <w:top w:val="nil"/>
              <w:left w:val="nil"/>
              <w:bottom w:val="single" w:sz="8" w:space="0" w:color="auto"/>
              <w:right w:val="single" w:sz="8" w:space="0" w:color="auto"/>
            </w:tcBorders>
            <w:shd w:val="clear" w:color="auto" w:fill="auto"/>
            <w:vAlign w:val="center"/>
            <w:hideMark/>
          </w:tcPr>
          <w:p w14:paraId="616D5E67"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4</w:t>
            </w:r>
          </w:p>
        </w:tc>
        <w:tc>
          <w:tcPr>
            <w:tcW w:w="1028" w:type="pct"/>
            <w:vMerge/>
            <w:tcBorders>
              <w:left w:val="nil"/>
              <w:right w:val="single" w:sz="8" w:space="0" w:color="auto"/>
            </w:tcBorders>
            <w:shd w:val="clear" w:color="auto" w:fill="auto"/>
            <w:hideMark/>
          </w:tcPr>
          <w:p w14:paraId="3BCB6E6F" w14:textId="613048AC"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87C43FD"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08EA14E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73085A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3B847086"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62DD8D22" w14:textId="54F8D63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400E7B3"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02493DAB"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7.3 Усилительные устройства</w:t>
            </w:r>
          </w:p>
        </w:tc>
        <w:tc>
          <w:tcPr>
            <w:tcW w:w="2386" w:type="pct"/>
            <w:tcBorders>
              <w:top w:val="nil"/>
              <w:left w:val="nil"/>
              <w:bottom w:val="single" w:sz="8" w:space="0" w:color="auto"/>
              <w:right w:val="single" w:sz="8" w:space="0" w:color="auto"/>
            </w:tcBorders>
            <w:shd w:val="clear" w:color="auto" w:fill="auto"/>
            <w:vAlign w:val="center"/>
            <w:hideMark/>
          </w:tcPr>
          <w:p w14:paraId="4ECF8D28"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0B670EAE"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6</w:t>
            </w:r>
          </w:p>
        </w:tc>
        <w:tc>
          <w:tcPr>
            <w:tcW w:w="1028" w:type="pct"/>
            <w:vMerge/>
            <w:tcBorders>
              <w:left w:val="nil"/>
              <w:right w:val="single" w:sz="8" w:space="0" w:color="auto"/>
            </w:tcBorders>
            <w:shd w:val="clear" w:color="auto" w:fill="auto"/>
            <w:hideMark/>
          </w:tcPr>
          <w:p w14:paraId="0BAAD6D9" w14:textId="00FB6FA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9EF0964"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21C57F9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0BC9B39"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1.Назначение и классификация усилителей</w:t>
            </w:r>
          </w:p>
        </w:tc>
        <w:tc>
          <w:tcPr>
            <w:tcW w:w="654" w:type="pct"/>
            <w:tcBorders>
              <w:top w:val="nil"/>
              <w:left w:val="nil"/>
              <w:bottom w:val="single" w:sz="8" w:space="0" w:color="auto"/>
              <w:right w:val="single" w:sz="8" w:space="0" w:color="auto"/>
            </w:tcBorders>
            <w:shd w:val="clear" w:color="auto" w:fill="auto"/>
            <w:vAlign w:val="center"/>
            <w:hideMark/>
          </w:tcPr>
          <w:p w14:paraId="4E9BAB9A"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4513213D" w14:textId="5959EC50"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6A0820A"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3247E7D8"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B960AE2"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162C4989"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5</w:t>
            </w:r>
          </w:p>
        </w:tc>
        <w:tc>
          <w:tcPr>
            <w:tcW w:w="1028" w:type="pct"/>
            <w:vMerge/>
            <w:tcBorders>
              <w:left w:val="nil"/>
              <w:right w:val="single" w:sz="8" w:space="0" w:color="auto"/>
            </w:tcBorders>
            <w:shd w:val="clear" w:color="auto" w:fill="auto"/>
            <w:hideMark/>
          </w:tcPr>
          <w:p w14:paraId="3C0DC08C" w14:textId="0D69260D"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9B84F38"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6A9A8E8"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5C175B8"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№17. Решения типовых задач «Усилительные устройства»</w:t>
            </w:r>
          </w:p>
        </w:tc>
        <w:tc>
          <w:tcPr>
            <w:tcW w:w="654" w:type="pct"/>
            <w:tcBorders>
              <w:top w:val="nil"/>
              <w:left w:val="nil"/>
              <w:bottom w:val="single" w:sz="8" w:space="0" w:color="auto"/>
              <w:right w:val="single" w:sz="8" w:space="0" w:color="auto"/>
            </w:tcBorders>
            <w:shd w:val="clear" w:color="auto" w:fill="auto"/>
            <w:vAlign w:val="center"/>
            <w:hideMark/>
          </w:tcPr>
          <w:p w14:paraId="59CDD87A"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48F6A8D8" w14:textId="4C8CE9E8"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85C6465"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6EC3EEA2"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DA6AE24"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№15. Испытания двухкаскадного транзисторного усилителя</w:t>
            </w:r>
          </w:p>
        </w:tc>
        <w:tc>
          <w:tcPr>
            <w:tcW w:w="654" w:type="pct"/>
            <w:tcBorders>
              <w:top w:val="nil"/>
              <w:left w:val="nil"/>
              <w:bottom w:val="single" w:sz="8" w:space="0" w:color="auto"/>
              <w:right w:val="single" w:sz="8" w:space="0" w:color="auto"/>
            </w:tcBorders>
            <w:shd w:val="clear" w:color="auto" w:fill="auto"/>
            <w:vAlign w:val="center"/>
            <w:hideMark/>
          </w:tcPr>
          <w:p w14:paraId="2E738D7F"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4</w:t>
            </w:r>
          </w:p>
        </w:tc>
        <w:tc>
          <w:tcPr>
            <w:tcW w:w="1028" w:type="pct"/>
            <w:vMerge/>
            <w:tcBorders>
              <w:left w:val="nil"/>
              <w:right w:val="single" w:sz="8" w:space="0" w:color="auto"/>
            </w:tcBorders>
            <w:shd w:val="clear" w:color="auto" w:fill="auto"/>
            <w:hideMark/>
          </w:tcPr>
          <w:p w14:paraId="220802B3" w14:textId="71BA2BE7"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A27989E"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7B84489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CE190C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147C573F"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012BD8C4" w14:textId="32C0723C"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2A343C0"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2C16AED5"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7.4 Электронные генераторы</w:t>
            </w:r>
          </w:p>
        </w:tc>
        <w:tc>
          <w:tcPr>
            <w:tcW w:w="2386" w:type="pct"/>
            <w:tcBorders>
              <w:top w:val="nil"/>
              <w:left w:val="nil"/>
              <w:bottom w:val="single" w:sz="8" w:space="0" w:color="auto"/>
              <w:right w:val="single" w:sz="8" w:space="0" w:color="auto"/>
            </w:tcBorders>
            <w:shd w:val="clear" w:color="auto" w:fill="auto"/>
            <w:vAlign w:val="center"/>
            <w:hideMark/>
          </w:tcPr>
          <w:p w14:paraId="7D3DE0A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49E062DD"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6</w:t>
            </w:r>
          </w:p>
        </w:tc>
        <w:tc>
          <w:tcPr>
            <w:tcW w:w="1028" w:type="pct"/>
            <w:vMerge/>
            <w:tcBorders>
              <w:left w:val="nil"/>
              <w:right w:val="single" w:sz="8" w:space="0" w:color="auto"/>
            </w:tcBorders>
            <w:shd w:val="clear" w:color="auto" w:fill="auto"/>
            <w:hideMark/>
          </w:tcPr>
          <w:p w14:paraId="403D81A4" w14:textId="63A7D51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D5B2B8B"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1C6AE80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C55299E"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1.Классификация электронных генераторов</w:t>
            </w:r>
          </w:p>
        </w:tc>
        <w:tc>
          <w:tcPr>
            <w:tcW w:w="654" w:type="pct"/>
            <w:tcBorders>
              <w:top w:val="nil"/>
              <w:left w:val="nil"/>
              <w:bottom w:val="single" w:sz="8" w:space="0" w:color="auto"/>
              <w:right w:val="single" w:sz="8" w:space="0" w:color="auto"/>
            </w:tcBorders>
            <w:shd w:val="clear" w:color="auto" w:fill="auto"/>
            <w:vAlign w:val="center"/>
            <w:hideMark/>
          </w:tcPr>
          <w:p w14:paraId="7A2A65A4"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478A3D36" w14:textId="2AA3DBB8"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DBAF5FE"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4DA22EB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1E602C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5006961E"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5</w:t>
            </w:r>
          </w:p>
        </w:tc>
        <w:tc>
          <w:tcPr>
            <w:tcW w:w="1028" w:type="pct"/>
            <w:vMerge/>
            <w:tcBorders>
              <w:left w:val="nil"/>
              <w:right w:val="single" w:sz="8" w:space="0" w:color="auto"/>
            </w:tcBorders>
            <w:shd w:val="clear" w:color="auto" w:fill="auto"/>
            <w:hideMark/>
          </w:tcPr>
          <w:p w14:paraId="27B9CB5A" w14:textId="6F7F6F6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351793A"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287BD0E4"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1097679"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№18. Решения типовых задач «Электронные генераторы»</w:t>
            </w:r>
          </w:p>
        </w:tc>
        <w:tc>
          <w:tcPr>
            <w:tcW w:w="654" w:type="pct"/>
            <w:tcBorders>
              <w:top w:val="nil"/>
              <w:left w:val="nil"/>
              <w:bottom w:val="single" w:sz="8" w:space="0" w:color="auto"/>
              <w:right w:val="single" w:sz="8" w:space="0" w:color="auto"/>
            </w:tcBorders>
            <w:shd w:val="clear" w:color="auto" w:fill="auto"/>
            <w:vAlign w:val="center"/>
            <w:hideMark/>
          </w:tcPr>
          <w:p w14:paraId="5312C9E9"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12D8D434" w14:textId="266C03E5"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4B6CB84"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7A4719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AA6D804"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№16. Испытания стабилизаторов постоянного напряжения</w:t>
            </w:r>
          </w:p>
        </w:tc>
        <w:tc>
          <w:tcPr>
            <w:tcW w:w="654" w:type="pct"/>
            <w:tcBorders>
              <w:top w:val="nil"/>
              <w:left w:val="nil"/>
              <w:bottom w:val="single" w:sz="8" w:space="0" w:color="auto"/>
              <w:right w:val="single" w:sz="8" w:space="0" w:color="auto"/>
            </w:tcBorders>
            <w:shd w:val="clear" w:color="auto" w:fill="auto"/>
            <w:vAlign w:val="center"/>
            <w:hideMark/>
          </w:tcPr>
          <w:p w14:paraId="7DB9FEB2"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4</w:t>
            </w:r>
          </w:p>
        </w:tc>
        <w:tc>
          <w:tcPr>
            <w:tcW w:w="1028" w:type="pct"/>
            <w:vMerge/>
            <w:tcBorders>
              <w:left w:val="nil"/>
              <w:right w:val="single" w:sz="8" w:space="0" w:color="auto"/>
            </w:tcBorders>
            <w:shd w:val="clear" w:color="auto" w:fill="auto"/>
            <w:hideMark/>
          </w:tcPr>
          <w:p w14:paraId="636CEC6C" w14:textId="6C353985"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B8ED58C" w14:textId="77777777" w:rsidTr="001839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53AA7074"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CA8E263"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0601DE6A"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bottom w:val="single" w:sz="8" w:space="0" w:color="auto"/>
              <w:right w:val="single" w:sz="8" w:space="0" w:color="auto"/>
            </w:tcBorders>
            <w:shd w:val="clear" w:color="auto" w:fill="auto"/>
            <w:hideMark/>
          </w:tcPr>
          <w:p w14:paraId="10BE31F2" w14:textId="363640BD"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B8DF1BA"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3318"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1A34462"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Раздел 8 Электрические машины</w:t>
            </w:r>
          </w:p>
        </w:tc>
        <w:tc>
          <w:tcPr>
            <w:tcW w:w="654" w:type="pct"/>
            <w:tcBorders>
              <w:top w:val="nil"/>
              <w:left w:val="nil"/>
              <w:bottom w:val="single" w:sz="8" w:space="0" w:color="auto"/>
              <w:right w:val="single" w:sz="8" w:space="0" w:color="auto"/>
            </w:tcBorders>
            <w:shd w:val="clear" w:color="auto" w:fill="auto"/>
            <w:vAlign w:val="center"/>
            <w:hideMark/>
          </w:tcPr>
          <w:p w14:paraId="4F834C6D"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24/14</w:t>
            </w:r>
          </w:p>
        </w:tc>
        <w:tc>
          <w:tcPr>
            <w:tcW w:w="1028" w:type="pct"/>
            <w:vMerge w:val="restart"/>
            <w:tcBorders>
              <w:top w:val="nil"/>
              <w:left w:val="nil"/>
              <w:right w:val="single" w:sz="8" w:space="0" w:color="auto"/>
            </w:tcBorders>
            <w:shd w:val="clear" w:color="auto" w:fill="auto"/>
            <w:vAlign w:val="center"/>
            <w:hideMark/>
          </w:tcPr>
          <w:p w14:paraId="7AEDDD31"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ПК 1.1, ПК 1.2, ПК 1.4, ПК 1.9, ПК 2.7, ПК 3.3, ПК 3.7,</w:t>
            </w:r>
          </w:p>
          <w:p w14:paraId="124BAD38"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olor w:val="000000"/>
                <w:sz w:val="24"/>
                <w:szCs w:val="24"/>
                <w:lang w:eastAsia="ru-RU"/>
              </w:rPr>
              <w:t>ОК 1, ОК 2, ОК 4, ОК 5, ОК 6, ОК 7, ОК9;</w:t>
            </w:r>
          </w:p>
          <w:p w14:paraId="0A35DB5A" w14:textId="1809D006" w:rsidR="00350931" w:rsidRPr="00350931" w:rsidRDefault="00350931" w:rsidP="00350931">
            <w:pPr>
              <w:spacing w:after="0" w:line="240" w:lineRule="auto"/>
              <w:rPr>
                <w:rFonts w:ascii="Calibri" w:eastAsia="Times New Roman" w:hAnsi="Calibri" w:cs="Calibri"/>
                <w:color w:val="000000"/>
                <w:lang w:eastAsia="ru-RU"/>
              </w:rPr>
            </w:pPr>
          </w:p>
          <w:p w14:paraId="7B17CFDB" w14:textId="0996205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5C0A06AA"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6F7F5F6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8.1 Общие сведения об электрических машинах</w:t>
            </w:r>
          </w:p>
        </w:tc>
        <w:tc>
          <w:tcPr>
            <w:tcW w:w="2386" w:type="pct"/>
            <w:tcBorders>
              <w:top w:val="nil"/>
              <w:left w:val="nil"/>
              <w:bottom w:val="single" w:sz="8" w:space="0" w:color="auto"/>
              <w:right w:val="single" w:sz="8" w:space="0" w:color="auto"/>
            </w:tcBorders>
            <w:shd w:val="clear" w:color="auto" w:fill="auto"/>
            <w:vAlign w:val="center"/>
            <w:hideMark/>
          </w:tcPr>
          <w:p w14:paraId="047D10A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4CF381CC"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2</w:t>
            </w:r>
          </w:p>
        </w:tc>
        <w:tc>
          <w:tcPr>
            <w:tcW w:w="1028" w:type="pct"/>
            <w:vMerge/>
            <w:tcBorders>
              <w:left w:val="nil"/>
              <w:right w:val="single" w:sz="8" w:space="0" w:color="auto"/>
            </w:tcBorders>
            <w:shd w:val="clear" w:color="auto" w:fill="auto"/>
            <w:vAlign w:val="center"/>
            <w:hideMark/>
          </w:tcPr>
          <w:p w14:paraId="34C74760" w14:textId="52C8C301"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p>
        </w:tc>
      </w:tr>
      <w:tr w:rsidR="00350931" w:rsidRPr="00350931" w14:paraId="3019D4BC"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7AE8AF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E15EC16"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1.Конструкция и принцип действия трансформаторов</w:t>
            </w:r>
          </w:p>
        </w:tc>
        <w:tc>
          <w:tcPr>
            <w:tcW w:w="654" w:type="pct"/>
            <w:tcBorders>
              <w:top w:val="nil"/>
              <w:left w:val="nil"/>
              <w:bottom w:val="single" w:sz="8" w:space="0" w:color="auto"/>
              <w:right w:val="single" w:sz="8" w:space="0" w:color="auto"/>
            </w:tcBorders>
            <w:shd w:val="clear" w:color="auto" w:fill="auto"/>
            <w:vAlign w:val="center"/>
            <w:hideMark/>
          </w:tcPr>
          <w:p w14:paraId="3A0EF756"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6B3374EF" w14:textId="35A75B7D"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2EC4BCF"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6A02F6F4"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EC8D37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49667558"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w:t>
            </w:r>
          </w:p>
        </w:tc>
        <w:tc>
          <w:tcPr>
            <w:tcW w:w="1028" w:type="pct"/>
            <w:vMerge/>
            <w:tcBorders>
              <w:left w:val="nil"/>
              <w:right w:val="single" w:sz="8" w:space="0" w:color="auto"/>
            </w:tcBorders>
            <w:shd w:val="clear" w:color="auto" w:fill="auto"/>
            <w:hideMark/>
          </w:tcPr>
          <w:p w14:paraId="7AB0925F" w14:textId="0F43611A"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F346D6E"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1E25236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1CD2DFF"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№19. Решения типовых задач «Общие сведения об электрических машинах»</w:t>
            </w:r>
          </w:p>
        </w:tc>
        <w:tc>
          <w:tcPr>
            <w:tcW w:w="654" w:type="pct"/>
            <w:tcBorders>
              <w:top w:val="nil"/>
              <w:left w:val="nil"/>
              <w:bottom w:val="single" w:sz="8" w:space="0" w:color="auto"/>
              <w:right w:val="single" w:sz="8" w:space="0" w:color="auto"/>
            </w:tcBorders>
            <w:shd w:val="clear" w:color="auto" w:fill="auto"/>
            <w:vAlign w:val="center"/>
            <w:hideMark/>
          </w:tcPr>
          <w:p w14:paraId="076A4CDB"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14133066" w14:textId="26B4CF15"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1D371CB"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5956ED8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6E3225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02A95CB2"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3655BA28" w14:textId="5545C5C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C79C303"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77C13A6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8.2 Характеристики трансформатора</w:t>
            </w:r>
          </w:p>
        </w:tc>
        <w:tc>
          <w:tcPr>
            <w:tcW w:w="2386" w:type="pct"/>
            <w:tcBorders>
              <w:top w:val="nil"/>
              <w:left w:val="nil"/>
              <w:bottom w:val="single" w:sz="8" w:space="0" w:color="auto"/>
              <w:right w:val="single" w:sz="8" w:space="0" w:color="auto"/>
            </w:tcBorders>
            <w:shd w:val="clear" w:color="auto" w:fill="auto"/>
            <w:vAlign w:val="center"/>
            <w:hideMark/>
          </w:tcPr>
          <w:p w14:paraId="4AE99FF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7FA98809"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6</w:t>
            </w:r>
          </w:p>
        </w:tc>
        <w:tc>
          <w:tcPr>
            <w:tcW w:w="1028" w:type="pct"/>
            <w:vMerge/>
            <w:tcBorders>
              <w:left w:val="nil"/>
              <w:right w:val="single" w:sz="8" w:space="0" w:color="auto"/>
            </w:tcBorders>
            <w:shd w:val="clear" w:color="auto" w:fill="auto"/>
            <w:hideMark/>
          </w:tcPr>
          <w:p w14:paraId="25D4B6E9" w14:textId="1C4A1B07"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7A64D3D"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163B370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8BB324D"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1.Трансформаторы специального назначения</w:t>
            </w:r>
          </w:p>
        </w:tc>
        <w:tc>
          <w:tcPr>
            <w:tcW w:w="654" w:type="pct"/>
            <w:tcBorders>
              <w:top w:val="nil"/>
              <w:left w:val="nil"/>
              <w:bottom w:val="single" w:sz="8" w:space="0" w:color="auto"/>
              <w:right w:val="single" w:sz="8" w:space="0" w:color="auto"/>
            </w:tcBorders>
            <w:shd w:val="clear" w:color="auto" w:fill="auto"/>
            <w:vAlign w:val="center"/>
            <w:hideMark/>
          </w:tcPr>
          <w:p w14:paraId="4085B29A"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642196E2" w14:textId="470986D6"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42E793A"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41EE280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881782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49EBE03D"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4</w:t>
            </w:r>
          </w:p>
        </w:tc>
        <w:tc>
          <w:tcPr>
            <w:tcW w:w="1028" w:type="pct"/>
            <w:vMerge/>
            <w:tcBorders>
              <w:left w:val="nil"/>
              <w:right w:val="single" w:sz="8" w:space="0" w:color="auto"/>
            </w:tcBorders>
            <w:shd w:val="clear" w:color="auto" w:fill="auto"/>
            <w:hideMark/>
          </w:tcPr>
          <w:p w14:paraId="79065D19" w14:textId="48C44CE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81DC300"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5ED645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F2F0EE8"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№20. Решения типовых задач «характеристики трансформатора»</w:t>
            </w:r>
          </w:p>
        </w:tc>
        <w:tc>
          <w:tcPr>
            <w:tcW w:w="654" w:type="pct"/>
            <w:tcBorders>
              <w:top w:val="nil"/>
              <w:left w:val="nil"/>
              <w:bottom w:val="single" w:sz="8" w:space="0" w:color="auto"/>
              <w:right w:val="single" w:sz="8" w:space="0" w:color="auto"/>
            </w:tcBorders>
            <w:shd w:val="clear" w:color="auto" w:fill="auto"/>
            <w:vAlign w:val="center"/>
            <w:hideMark/>
          </w:tcPr>
          <w:p w14:paraId="4B5BC80D"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1B16789C" w14:textId="2941AD9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4ECD285"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38CEB808"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D76ED5C"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№17. Испытания однофазного трансформатора</w:t>
            </w:r>
          </w:p>
        </w:tc>
        <w:tc>
          <w:tcPr>
            <w:tcW w:w="654" w:type="pct"/>
            <w:tcBorders>
              <w:top w:val="nil"/>
              <w:left w:val="nil"/>
              <w:bottom w:val="single" w:sz="8" w:space="0" w:color="auto"/>
              <w:right w:val="single" w:sz="8" w:space="0" w:color="auto"/>
            </w:tcBorders>
            <w:shd w:val="clear" w:color="auto" w:fill="auto"/>
            <w:vAlign w:val="center"/>
            <w:hideMark/>
          </w:tcPr>
          <w:p w14:paraId="067CD631"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7E31BB56" w14:textId="572C68FC"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B08C374"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1C5510F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6785C4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5278B807"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7C38D322" w14:textId="506F477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D0C01F9"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0A3EF59D"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8.3 Принцип работы, конструкция и характеристики асинхронного двигателя</w:t>
            </w:r>
          </w:p>
        </w:tc>
        <w:tc>
          <w:tcPr>
            <w:tcW w:w="2386" w:type="pct"/>
            <w:tcBorders>
              <w:top w:val="nil"/>
              <w:left w:val="nil"/>
              <w:bottom w:val="single" w:sz="8" w:space="0" w:color="auto"/>
              <w:right w:val="single" w:sz="8" w:space="0" w:color="auto"/>
            </w:tcBorders>
            <w:shd w:val="clear" w:color="auto" w:fill="auto"/>
            <w:vAlign w:val="center"/>
            <w:hideMark/>
          </w:tcPr>
          <w:p w14:paraId="2C612B8D"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26D09DCF"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8</w:t>
            </w:r>
          </w:p>
        </w:tc>
        <w:tc>
          <w:tcPr>
            <w:tcW w:w="1028" w:type="pct"/>
            <w:vMerge/>
            <w:tcBorders>
              <w:left w:val="nil"/>
              <w:right w:val="single" w:sz="8" w:space="0" w:color="auto"/>
            </w:tcBorders>
            <w:shd w:val="clear" w:color="auto" w:fill="auto"/>
            <w:hideMark/>
          </w:tcPr>
          <w:p w14:paraId="2C42E305" w14:textId="6A8E6F81"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7EDF0C4"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70B4680C"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4089636"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1.Принцип создания вращающегося магнитного поля</w:t>
            </w:r>
          </w:p>
        </w:tc>
        <w:tc>
          <w:tcPr>
            <w:tcW w:w="654" w:type="pct"/>
            <w:tcBorders>
              <w:top w:val="nil"/>
              <w:left w:val="nil"/>
              <w:bottom w:val="single" w:sz="8" w:space="0" w:color="auto"/>
              <w:right w:val="single" w:sz="8" w:space="0" w:color="auto"/>
            </w:tcBorders>
            <w:shd w:val="clear" w:color="auto" w:fill="auto"/>
            <w:vAlign w:val="center"/>
            <w:hideMark/>
          </w:tcPr>
          <w:p w14:paraId="68776736"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47BF7B67" w14:textId="19313EFC"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DE51F75"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1E3A5A95"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FB1D5A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245D509D"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6</w:t>
            </w:r>
          </w:p>
        </w:tc>
        <w:tc>
          <w:tcPr>
            <w:tcW w:w="1028" w:type="pct"/>
            <w:vMerge/>
            <w:tcBorders>
              <w:left w:val="nil"/>
              <w:right w:val="single" w:sz="8" w:space="0" w:color="auto"/>
            </w:tcBorders>
            <w:shd w:val="clear" w:color="auto" w:fill="auto"/>
            <w:hideMark/>
          </w:tcPr>
          <w:p w14:paraId="2AEA69AF" w14:textId="4FF9D0D9"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8524F7F"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59F4D73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0F25C96"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№21. Решения типовых задач «Принцип работы, конструкция и характеристики асинхронного двигателя»</w:t>
            </w:r>
          </w:p>
        </w:tc>
        <w:tc>
          <w:tcPr>
            <w:tcW w:w="654" w:type="pct"/>
            <w:tcBorders>
              <w:top w:val="nil"/>
              <w:left w:val="nil"/>
              <w:bottom w:val="single" w:sz="8" w:space="0" w:color="auto"/>
              <w:right w:val="single" w:sz="8" w:space="0" w:color="auto"/>
            </w:tcBorders>
            <w:shd w:val="clear" w:color="auto" w:fill="auto"/>
            <w:vAlign w:val="center"/>
            <w:hideMark/>
          </w:tcPr>
          <w:p w14:paraId="0CD6B206"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23784741" w14:textId="4CCE55B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3B62B10"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68C08E88"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E28D79D"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№18. Испытания трехфазного асинхронного двигателя с короткозамкнутым ротором</w:t>
            </w:r>
          </w:p>
        </w:tc>
        <w:tc>
          <w:tcPr>
            <w:tcW w:w="654" w:type="pct"/>
            <w:tcBorders>
              <w:top w:val="nil"/>
              <w:left w:val="nil"/>
              <w:bottom w:val="single" w:sz="8" w:space="0" w:color="auto"/>
              <w:right w:val="single" w:sz="8" w:space="0" w:color="auto"/>
            </w:tcBorders>
            <w:shd w:val="clear" w:color="auto" w:fill="auto"/>
            <w:vAlign w:val="center"/>
            <w:hideMark/>
          </w:tcPr>
          <w:p w14:paraId="3FE48491"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4</w:t>
            </w:r>
          </w:p>
        </w:tc>
        <w:tc>
          <w:tcPr>
            <w:tcW w:w="1028" w:type="pct"/>
            <w:vMerge/>
            <w:tcBorders>
              <w:left w:val="nil"/>
              <w:right w:val="single" w:sz="8" w:space="0" w:color="auto"/>
            </w:tcBorders>
            <w:shd w:val="clear" w:color="auto" w:fill="auto"/>
            <w:hideMark/>
          </w:tcPr>
          <w:p w14:paraId="3CBE830C" w14:textId="2F222F38"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6D02D1DC"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2E9EFE7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2496276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2F717487"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2E90330A" w14:textId="4DCD5FEA"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E83FA79"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2039CCD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8.4 Пуск и регулирование частоты вращения асинхронного двигателя</w:t>
            </w:r>
          </w:p>
        </w:tc>
        <w:tc>
          <w:tcPr>
            <w:tcW w:w="2386" w:type="pct"/>
            <w:tcBorders>
              <w:top w:val="nil"/>
              <w:left w:val="nil"/>
              <w:bottom w:val="single" w:sz="8" w:space="0" w:color="auto"/>
              <w:right w:val="single" w:sz="8" w:space="0" w:color="auto"/>
            </w:tcBorders>
            <w:shd w:val="clear" w:color="auto" w:fill="auto"/>
            <w:vAlign w:val="center"/>
            <w:hideMark/>
          </w:tcPr>
          <w:p w14:paraId="64747845"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6336EE4B"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4</w:t>
            </w:r>
          </w:p>
        </w:tc>
        <w:tc>
          <w:tcPr>
            <w:tcW w:w="1028" w:type="pct"/>
            <w:vMerge/>
            <w:tcBorders>
              <w:left w:val="nil"/>
              <w:right w:val="single" w:sz="8" w:space="0" w:color="auto"/>
            </w:tcBorders>
            <w:shd w:val="clear" w:color="auto" w:fill="auto"/>
            <w:hideMark/>
          </w:tcPr>
          <w:p w14:paraId="4D609D6B" w14:textId="4122A94C"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D8924D9"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782CBD4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767793B"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1.Однофазные и универсальные асинхронные двигатели</w:t>
            </w:r>
          </w:p>
        </w:tc>
        <w:tc>
          <w:tcPr>
            <w:tcW w:w="654" w:type="pct"/>
            <w:tcBorders>
              <w:top w:val="nil"/>
              <w:left w:val="nil"/>
              <w:bottom w:val="single" w:sz="8" w:space="0" w:color="auto"/>
              <w:right w:val="single" w:sz="8" w:space="0" w:color="auto"/>
            </w:tcBorders>
            <w:shd w:val="clear" w:color="auto" w:fill="auto"/>
            <w:vAlign w:val="center"/>
            <w:hideMark/>
          </w:tcPr>
          <w:p w14:paraId="07A2BE41"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096973B9" w14:textId="49F5DDC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9E8CEB0"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01576BDB"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1D16DE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2A72EDE0"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2</w:t>
            </w:r>
          </w:p>
        </w:tc>
        <w:tc>
          <w:tcPr>
            <w:tcW w:w="1028" w:type="pct"/>
            <w:vMerge/>
            <w:tcBorders>
              <w:left w:val="nil"/>
              <w:right w:val="single" w:sz="8" w:space="0" w:color="auto"/>
            </w:tcBorders>
            <w:shd w:val="clear" w:color="auto" w:fill="auto"/>
            <w:hideMark/>
          </w:tcPr>
          <w:p w14:paraId="161C6203" w14:textId="5498D87C"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BC40314"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534E23F8"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7C6C425"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№22. Решения типовых задач «Пуск и регулирование частоты вращения асинхронного двигателя»</w:t>
            </w:r>
          </w:p>
        </w:tc>
        <w:tc>
          <w:tcPr>
            <w:tcW w:w="654" w:type="pct"/>
            <w:tcBorders>
              <w:top w:val="nil"/>
              <w:left w:val="nil"/>
              <w:bottom w:val="single" w:sz="8" w:space="0" w:color="auto"/>
              <w:right w:val="single" w:sz="8" w:space="0" w:color="auto"/>
            </w:tcBorders>
            <w:shd w:val="clear" w:color="auto" w:fill="auto"/>
            <w:vAlign w:val="center"/>
            <w:hideMark/>
          </w:tcPr>
          <w:p w14:paraId="1F5FC497"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3805A627" w14:textId="71D49179"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D8E2606"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39B6F91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B7EFDF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11E1A3F5"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185B9C76" w14:textId="464CB746"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27272E9"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21556EC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8.5 Синхронные машины</w:t>
            </w:r>
          </w:p>
        </w:tc>
        <w:tc>
          <w:tcPr>
            <w:tcW w:w="2386" w:type="pct"/>
            <w:tcBorders>
              <w:top w:val="nil"/>
              <w:left w:val="nil"/>
              <w:bottom w:val="single" w:sz="8" w:space="0" w:color="auto"/>
              <w:right w:val="single" w:sz="8" w:space="0" w:color="auto"/>
            </w:tcBorders>
            <w:shd w:val="clear" w:color="auto" w:fill="auto"/>
            <w:vAlign w:val="center"/>
            <w:hideMark/>
          </w:tcPr>
          <w:p w14:paraId="65877D6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19E34365"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3</w:t>
            </w:r>
          </w:p>
        </w:tc>
        <w:tc>
          <w:tcPr>
            <w:tcW w:w="1028" w:type="pct"/>
            <w:vMerge/>
            <w:tcBorders>
              <w:left w:val="nil"/>
              <w:right w:val="single" w:sz="8" w:space="0" w:color="auto"/>
            </w:tcBorders>
            <w:shd w:val="clear" w:color="auto" w:fill="auto"/>
            <w:hideMark/>
          </w:tcPr>
          <w:p w14:paraId="3E9D4525" w14:textId="31B52212"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32692E0"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6BAF1FA5"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85DF653"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1.Конструкция синхронной машины</w:t>
            </w:r>
          </w:p>
        </w:tc>
        <w:tc>
          <w:tcPr>
            <w:tcW w:w="654" w:type="pct"/>
            <w:tcBorders>
              <w:top w:val="nil"/>
              <w:left w:val="nil"/>
              <w:bottom w:val="single" w:sz="8" w:space="0" w:color="auto"/>
              <w:right w:val="single" w:sz="8" w:space="0" w:color="auto"/>
            </w:tcBorders>
            <w:shd w:val="clear" w:color="auto" w:fill="auto"/>
            <w:vAlign w:val="center"/>
            <w:hideMark/>
          </w:tcPr>
          <w:p w14:paraId="07BFB1E3"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6017FBDF" w14:textId="1CAD6481"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2958118"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49DD4E53"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A12B3C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4A8782CE"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2</w:t>
            </w:r>
          </w:p>
        </w:tc>
        <w:tc>
          <w:tcPr>
            <w:tcW w:w="1028" w:type="pct"/>
            <w:vMerge/>
            <w:tcBorders>
              <w:left w:val="nil"/>
              <w:right w:val="single" w:sz="8" w:space="0" w:color="auto"/>
            </w:tcBorders>
            <w:shd w:val="clear" w:color="auto" w:fill="auto"/>
            <w:hideMark/>
          </w:tcPr>
          <w:p w14:paraId="4BB1E470" w14:textId="7DEAD690"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A4BAA4C"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3C86387B"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04319A76"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№23. Решения типовых задач «синхронные машины»</w:t>
            </w:r>
          </w:p>
        </w:tc>
        <w:tc>
          <w:tcPr>
            <w:tcW w:w="654" w:type="pct"/>
            <w:tcBorders>
              <w:top w:val="nil"/>
              <w:left w:val="nil"/>
              <w:bottom w:val="single" w:sz="8" w:space="0" w:color="auto"/>
              <w:right w:val="single" w:sz="8" w:space="0" w:color="auto"/>
            </w:tcBorders>
            <w:shd w:val="clear" w:color="auto" w:fill="auto"/>
            <w:vAlign w:val="center"/>
            <w:hideMark/>
          </w:tcPr>
          <w:p w14:paraId="7DFF47D4"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45737B3D" w14:textId="4B05BF15"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16AE55DB"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43D12F54"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B117DF6"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791A150A"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78A61631" w14:textId="33D6125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0F6CA17D"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3920765F"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8.6 Общие сведения о машинах постоянного тока.</w:t>
            </w:r>
          </w:p>
        </w:tc>
        <w:tc>
          <w:tcPr>
            <w:tcW w:w="2386" w:type="pct"/>
            <w:tcBorders>
              <w:top w:val="nil"/>
              <w:left w:val="nil"/>
              <w:bottom w:val="single" w:sz="8" w:space="0" w:color="auto"/>
              <w:right w:val="single" w:sz="8" w:space="0" w:color="auto"/>
            </w:tcBorders>
            <w:shd w:val="clear" w:color="auto" w:fill="auto"/>
            <w:vAlign w:val="center"/>
            <w:hideMark/>
          </w:tcPr>
          <w:p w14:paraId="2D69DCC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51467B1B"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7</w:t>
            </w:r>
          </w:p>
        </w:tc>
        <w:tc>
          <w:tcPr>
            <w:tcW w:w="1028" w:type="pct"/>
            <w:vMerge/>
            <w:tcBorders>
              <w:left w:val="nil"/>
              <w:right w:val="single" w:sz="8" w:space="0" w:color="auto"/>
            </w:tcBorders>
            <w:shd w:val="clear" w:color="auto" w:fill="auto"/>
            <w:hideMark/>
          </w:tcPr>
          <w:p w14:paraId="17ED8DFB" w14:textId="4258D7A9"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2D49EB6"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557C00F1"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13CF0CD"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 Генератор постоянного тока</w:t>
            </w:r>
          </w:p>
        </w:tc>
        <w:tc>
          <w:tcPr>
            <w:tcW w:w="654" w:type="pct"/>
            <w:tcBorders>
              <w:top w:val="nil"/>
              <w:left w:val="nil"/>
              <w:bottom w:val="single" w:sz="8" w:space="0" w:color="auto"/>
              <w:right w:val="single" w:sz="8" w:space="0" w:color="auto"/>
            </w:tcBorders>
            <w:shd w:val="clear" w:color="auto" w:fill="auto"/>
            <w:vAlign w:val="center"/>
            <w:hideMark/>
          </w:tcPr>
          <w:p w14:paraId="69EE9461"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00BF3804" w14:textId="7B1C481B"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AD61505"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71D97AD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F4B7848"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4D522FB5"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6</w:t>
            </w:r>
          </w:p>
        </w:tc>
        <w:tc>
          <w:tcPr>
            <w:tcW w:w="1028" w:type="pct"/>
            <w:vMerge/>
            <w:tcBorders>
              <w:left w:val="nil"/>
              <w:right w:val="single" w:sz="8" w:space="0" w:color="auto"/>
            </w:tcBorders>
            <w:shd w:val="clear" w:color="auto" w:fill="auto"/>
            <w:hideMark/>
          </w:tcPr>
          <w:p w14:paraId="64FD0C84" w14:textId="5ABD8ED6"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2ADC2C0"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32" w:type="pct"/>
            <w:gridSpan w:val="2"/>
            <w:vMerge/>
            <w:tcBorders>
              <w:top w:val="nil"/>
              <w:left w:val="single" w:sz="8" w:space="0" w:color="auto"/>
              <w:bottom w:val="single" w:sz="8" w:space="0" w:color="000000"/>
              <w:right w:val="single" w:sz="8" w:space="0" w:color="auto"/>
            </w:tcBorders>
            <w:vAlign w:val="center"/>
            <w:hideMark/>
          </w:tcPr>
          <w:p w14:paraId="61F13E53"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EF0EA5D"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№24. Решения типовых задач «общие сведения о машинах постоянного тока»</w:t>
            </w:r>
          </w:p>
        </w:tc>
        <w:tc>
          <w:tcPr>
            <w:tcW w:w="654" w:type="pct"/>
            <w:tcBorders>
              <w:top w:val="nil"/>
              <w:left w:val="nil"/>
              <w:bottom w:val="single" w:sz="8" w:space="0" w:color="auto"/>
              <w:right w:val="single" w:sz="8" w:space="0" w:color="auto"/>
            </w:tcBorders>
            <w:shd w:val="clear" w:color="auto" w:fill="auto"/>
            <w:vAlign w:val="center"/>
            <w:hideMark/>
          </w:tcPr>
          <w:p w14:paraId="7B5BE76B"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0FC9FAF8" w14:textId="6B2F13C6"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0DC091C"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6F15249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192A1485"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№19. Испытания генератора постоянного тока</w:t>
            </w:r>
          </w:p>
        </w:tc>
        <w:tc>
          <w:tcPr>
            <w:tcW w:w="654" w:type="pct"/>
            <w:tcBorders>
              <w:top w:val="nil"/>
              <w:left w:val="nil"/>
              <w:bottom w:val="single" w:sz="8" w:space="0" w:color="auto"/>
              <w:right w:val="single" w:sz="8" w:space="0" w:color="auto"/>
            </w:tcBorders>
            <w:shd w:val="clear" w:color="auto" w:fill="auto"/>
            <w:vAlign w:val="center"/>
            <w:hideMark/>
          </w:tcPr>
          <w:p w14:paraId="7E61ED6E"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4</w:t>
            </w:r>
          </w:p>
        </w:tc>
        <w:tc>
          <w:tcPr>
            <w:tcW w:w="1028" w:type="pct"/>
            <w:vMerge/>
            <w:tcBorders>
              <w:left w:val="nil"/>
              <w:right w:val="single" w:sz="8" w:space="0" w:color="auto"/>
            </w:tcBorders>
            <w:shd w:val="clear" w:color="auto" w:fill="auto"/>
            <w:hideMark/>
          </w:tcPr>
          <w:p w14:paraId="0DDEA13B" w14:textId="5FA34480"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3EA09237"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0456454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CAB661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56776E65"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right w:val="single" w:sz="8" w:space="0" w:color="auto"/>
            </w:tcBorders>
            <w:shd w:val="clear" w:color="auto" w:fill="auto"/>
            <w:hideMark/>
          </w:tcPr>
          <w:p w14:paraId="3ED2F8D3" w14:textId="37F85AD3"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6F24480"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31162079"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Тема 8.7 Двигатель постоянного тока</w:t>
            </w:r>
          </w:p>
        </w:tc>
        <w:tc>
          <w:tcPr>
            <w:tcW w:w="2386" w:type="pct"/>
            <w:tcBorders>
              <w:top w:val="nil"/>
              <w:left w:val="nil"/>
              <w:bottom w:val="single" w:sz="8" w:space="0" w:color="auto"/>
              <w:right w:val="single" w:sz="8" w:space="0" w:color="auto"/>
            </w:tcBorders>
            <w:shd w:val="clear" w:color="auto" w:fill="auto"/>
            <w:vAlign w:val="center"/>
            <w:hideMark/>
          </w:tcPr>
          <w:p w14:paraId="38E8894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 xml:space="preserve">Содержание </w:t>
            </w:r>
          </w:p>
        </w:tc>
        <w:tc>
          <w:tcPr>
            <w:tcW w:w="654" w:type="pct"/>
            <w:tcBorders>
              <w:top w:val="nil"/>
              <w:left w:val="nil"/>
              <w:bottom w:val="single" w:sz="8" w:space="0" w:color="auto"/>
              <w:right w:val="single" w:sz="8" w:space="0" w:color="auto"/>
            </w:tcBorders>
            <w:shd w:val="clear" w:color="auto" w:fill="auto"/>
            <w:vAlign w:val="center"/>
            <w:hideMark/>
          </w:tcPr>
          <w:p w14:paraId="4BE7B2B9"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7</w:t>
            </w:r>
          </w:p>
        </w:tc>
        <w:tc>
          <w:tcPr>
            <w:tcW w:w="1028" w:type="pct"/>
            <w:vMerge/>
            <w:tcBorders>
              <w:left w:val="nil"/>
              <w:right w:val="single" w:sz="8" w:space="0" w:color="auto"/>
            </w:tcBorders>
            <w:shd w:val="clear" w:color="auto" w:fill="auto"/>
            <w:hideMark/>
          </w:tcPr>
          <w:p w14:paraId="12C0510E" w14:textId="49D09A36"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81327BB"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473AC81A"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351B72F9"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 Работа машины постоянного тока в режиме двигателя</w:t>
            </w:r>
          </w:p>
        </w:tc>
        <w:tc>
          <w:tcPr>
            <w:tcW w:w="654" w:type="pct"/>
            <w:tcBorders>
              <w:top w:val="nil"/>
              <w:left w:val="nil"/>
              <w:bottom w:val="single" w:sz="8" w:space="0" w:color="auto"/>
              <w:right w:val="single" w:sz="8" w:space="0" w:color="auto"/>
            </w:tcBorders>
            <w:shd w:val="clear" w:color="auto" w:fill="auto"/>
            <w:vAlign w:val="center"/>
            <w:hideMark/>
          </w:tcPr>
          <w:p w14:paraId="79169903"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1</w:t>
            </w:r>
          </w:p>
        </w:tc>
        <w:tc>
          <w:tcPr>
            <w:tcW w:w="1028" w:type="pct"/>
            <w:vMerge/>
            <w:tcBorders>
              <w:left w:val="nil"/>
              <w:right w:val="single" w:sz="8" w:space="0" w:color="auto"/>
            </w:tcBorders>
            <w:shd w:val="clear" w:color="auto" w:fill="auto"/>
            <w:hideMark/>
          </w:tcPr>
          <w:p w14:paraId="72F91122" w14:textId="7F34618F"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5A7353F1"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71E81DCD"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70CC3EC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 том числе практических и лабораторных занятий</w:t>
            </w:r>
          </w:p>
        </w:tc>
        <w:tc>
          <w:tcPr>
            <w:tcW w:w="654" w:type="pct"/>
            <w:tcBorders>
              <w:top w:val="nil"/>
              <w:left w:val="nil"/>
              <w:bottom w:val="single" w:sz="8" w:space="0" w:color="auto"/>
              <w:right w:val="single" w:sz="8" w:space="0" w:color="auto"/>
            </w:tcBorders>
            <w:shd w:val="clear" w:color="auto" w:fill="auto"/>
            <w:vAlign w:val="center"/>
            <w:hideMark/>
          </w:tcPr>
          <w:p w14:paraId="66904090"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6</w:t>
            </w:r>
          </w:p>
        </w:tc>
        <w:tc>
          <w:tcPr>
            <w:tcW w:w="1028" w:type="pct"/>
            <w:vMerge/>
            <w:tcBorders>
              <w:left w:val="nil"/>
              <w:right w:val="single" w:sz="8" w:space="0" w:color="auto"/>
            </w:tcBorders>
            <w:shd w:val="clear" w:color="auto" w:fill="auto"/>
            <w:hideMark/>
          </w:tcPr>
          <w:p w14:paraId="4709B50B" w14:textId="439D0CE7"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2FCC844"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1568227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56FDED04"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Практическая работа №25. Решения типовых задач «двигатель постоянного тока»</w:t>
            </w:r>
          </w:p>
        </w:tc>
        <w:tc>
          <w:tcPr>
            <w:tcW w:w="654" w:type="pct"/>
            <w:tcBorders>
              <w:top w:val="nil"/>
              <w:left w:val="nil"/>
              <w:bottom w:val="single" w:sz="8" w:space="0" w:color="auto"/>
              <w:right w:val="single" w:sz="8" w:space="0" w:color="auto"/>
            </w:tcBorders>
            <w:shd w:val="clear" w:color="auto" w:fill="auto"/>
            <w:vAlign w:val="center"/>
            <w:hideMark/>
          </w:tcPr>
          <w:p w14:paraId="667A937C"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2</w:t>
            </w:r>
          </w:p>
        </w:tc>
        <w:tc>
          <w:tcPr>
            <w:tcW w:w="1028" w:type="pct"/>
            <w:vMerge/>
            <w:tcBorders>
              <w:left w:val="nil"/>
              <w:right w:val="single" w:sz="8" w:space="0" w:color="auto"/>
            </w:tcBorders>
            <w:shd w:val="clear" w:color="auto" w:fill="auto"/>
            <w:hideMark/>
          </w:tcPr>
          <w:p w14:paraId="0778DE82" w14:textId="4617092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4FF01711"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932" w:type="pct"/>
            <w:gridSpan w:val="2"/>
            <w:vMerge/>
            <w:tcBorders>
              <w:top w:val="nil"/>
              <w:left w:val="single" w:sz="8" w:space="0" w:color="auto"/>
              <w:bottom w:val="single" w:sz="8" w:space="0" w:color="000000"/>
              <w:right w:val="single" w:sz="8" w:space="0" w:color="auto"/>
            </w:tcBorders>
            <w:vAlign w:val="center"/>
            <w:hideMark/>
          </w:tcPr>
          <w:p w14:paraId="769BA487"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4C03C85A" w14:textId="77777777" w:rsidR="00350931" w:rsidRPr="00350931" w:rsidRDefault="00350931" w:rsidP="00350931">
            <w:pPr>
              <w:spacing w:after="0" w:line="240" w:lineRule="auto"/>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Лабораторная работа №20. Испытания двигателя постоянного тока</w:t>
            </w:r>
          </w:p>
        </w:tc>
        <w:tc>
          <w:tcPr>
            <w:tcW w:w="654" w:type="pct"/>
            <w:tcBorders>
              <w:top w:val="nil"/>
              <w:left w:val="nil"/>
              <w:bottom w:val="single" w:sz="8" w:space="0" w:color="auto"/>
              <w:right w:val="single" w:sz="8" w:space="0" w:color="auto"/>
            </w:tcBorders>
            <w:shd w:val="clear" w:color="auto" w:fill="auto"/>
            <w:vAlign w:val="center"/>
            <w:hideMark/>
          </w:tcPr>
          <w:p w14:paraId="482A0188"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4</w:t>
            </w:r>
          </w:p>
        </w:tc>
        <w:tc>
          <w:tcPr>
            <w:tcW w:w="1028" w:type="pct"/>
            <w:vMerge/>
            <w:tcBorders>
              <w:left w:val="nil"/>
              <w:right w:val="single" w:sz="8" w:space="0" w:color="auto"/>
            </w:tcBorders>
            <w:shd w:val="clear" w:color="auto" w:fill="auto"/>
            <w:hideMark/>
          </w:tcPr>
          <w:p w14:paraId="0E899A46" w14:textId="5D77A6B4"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2AE15A92" w14:textId="77777777" w:rsidTr="00B7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932" w:type="pct"/>
            <w:gridSpan w:val="2"/>
            <w:vMerge/>
            <w:tcBorders>
              <w:top w:val="nil"/>
              <w:left w:val="single" w:sz="8" w:space="0" w:color="auto"/>
              <w:bottom w:val="single" w:sz="8" w:space="0" w:color="000000"/>
              <w:right w:val="single" w:sz="8" w:space="0" w:color="auto"/>
            </w:tcBorders>
            <w:vAlign w:val="center"/>
            <w:hideMark/>
          </w:tcPr>
          <w:p w14:paraId="48B1C463"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p>
        </w:tc>
        <w:tc>
          <w:tcPr>
            <w:tcW w:w="2386" w:type="pct"/>
            <w:tcBorders>
              <w:top w:val="nil"/>
              <w:left w:val="nil"/>
              <w:bottom w:val="single" w:sz="8" w:space="0" w:color="auto"/>
              <w:right w:val="single" w:sz="8" w:space="0" w:color="auto"/>
            </w:tcBorders>
            <w:shd w:val="clear" w:color="auto" w:fill="auto"/>
            <w:vAlign w:val="center"/>
            <w:hideMark/>
          </w:tcPr>
          <w:p w14:paraId="66C7E24E"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Самостоятельная работа</w:t>
            </w:r>
          </w:p>
        </w:tc>
        <w:tc>
          <w:tcPr>
            <w:tcW w:w="654" w:type="pct"/>
            <w:tcBorders>
              <w:top w:val="nil"/>
              <w:left w:val="nil"/>
              <w:bottom w:val="single" w:sz="8" w:space="0" w:color="auto"/>
              <w:right w:val="single" w:sz="8" w:space="0" w:color="auto"/>
            </w:tcBorders>
            <w:shd w:val="clear" w:color="auto" w:fill="auto"/>
            <w:vAlign w:val="center"/>
            <w:hideMark/>
          </w:tcPr>
          <w:p w14:paraId="1D41AA19" w14:textId="77777777" w:rsidR="00350931" w:rsidRPr="00350931" w:rsidRDefault="00350931" w:rsidP="00350931">
            <w:pPr>
              <w:spacing w:after="0" w:line="240" w:lineRule="auto"/>
              <w:jc w:val="center"/>
              <w:rPr>
                <w:rFonts w:ascii="Times New Roman" w:eastAsia="Times New Roman" w:hAnsi="Times New Roman" w:cs="Times New Roman"/>
                <w:color w:val="000000"/>
                <w:sz w:val="24"/>
                <w:szCs w:val="24"/>
                <w:lang w:eastAsia="ru-RU"/>
              </w:rPr>
            </w:pPr>
            <w:r w:rsidRPr="00350931">
              <w:rPr>
                <w:rFonts w:ascii="Times New Roman" w:eastAsia="Times New Roman" w:hAnsi="Times New Roman" w:cs="Times New Roman"/>
                <w:color w:val="000000"/>
                <w:sz w:val="24"/>
                <w:szCs w:val="24"/>
                <w:lang w:eastAsia="ru-RU"/>
              </w:rPr>
              <w:t>-</w:t>
            </w:r>
          </w:p>
        </w:tc>
        <w:tc>
          <w:tcPr>
            <w:tcW w:w="1028" w:type="pct"/>
            <w:vMerge/>
            <w:tcBorders>
              <w:left w:val="nil"/>
              <w:bottom w:val="single" w:sz="8" w:space="0" w:color="auto"/>
              <w:right w:val="single" w:sz="8" w:space="0" w:color="auto"/>
            </w:tcBorders>
            <w:shd w:val="clear" w:color="auto" w:fill="auto"/>
            <w:hideMark/>
          </w:tcPr>
          <w:p w14:paraId="7B2739CD" w14:textId="0CAED446" w:rsidR="00350931" w:rsidRPr="00350931" w:rsidRDefault="00350931" w:rsidP="00350931">
            <w:pPr>
              <w:spacing w:after="0" w:line="240" w:lineRule="auto"/>
              <w:rPr>
                <w:rFonts w:ascii="Calibri" w:eastAsia="Times New Roman" w:hAnsi="Calibri" w:cs="Calibri"/>
                <w:color w:val="000000"/>
                <w:lang w:eastAsia="ru-RU"/>
              </w:rPr>
            </w:pPr>
          </w:p>
        </w:tc>
      </w:tr>
      <w:tr w:rsidR="00350931" w:rsidRPr="00350931" w14:paraId="7F68ECD7" w14:textId="77777777" w:rsidTr="00350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3318"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5C5880" w14:textId="77777777" w:rsidR="00350931" w:rsidRPr="00350931" w:rsidRDefault="00350931" w:rsidP="00350931">
            <w:pPr>
              <w:spacing w:after="0" w:line="240" w:lineRule="auto"/>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Всего:</w:t>
            </w:r>
          </w:p>
        </w:tc>
        <w:tc>
          <w:tcPr>
            <w:tcW w:w="654" w:type="pct"/>
            <w:tcBorders>
              <w:top w:val="nil"/>
              <w:left w:val="nil"/>
              <w:bottom w:val="single" w:sz="8" w:space="0" w:color="auto"/>
              <w:right w:val="single" w:sz="8" w:space="0" w:color="auto"/>
            </w:tcBorders>
            <w:shd w:val="clear" w:color="auto" w:fill="auto"/>
            <w:vAlign w:val="center"/>
            <w:hideMark/>
          </w:tcPr>
          <w:p w14:paraId="4BBBE896" w14:textId="77777777" w:rsidR="00350931" w:rsidRPr="00350931" w:rsidRDefault="00350931" w:rsidP="00350931">
            <w:pPr>
              <w:spacing w:after="0" w:line="240" w:lineRule="auto"/>
              <w:jc w:val="center"/>
              <w:rPr>
                <w:rFonts w:ascii="Times New Roman" w:eastAsia="Times New Roman" w:hAnsi="Times New Roman" w:cs="Times New Roman"/>
                <w:b/>
                <w:bCs/>
                <w:color w:val="000000"/>
                <w:sz w:val="24"/>
                <w:szCs w:val="24"/>
                <w:lang w:eastAsia="ru-RU"/>
              </w:rPr>
            </w:pPr>
            <w:r w:rsidRPr="00350931">
              <w:rPr>
                <w:rFonts w:ascii="Times New Roman" w:eastAsia="Times New Roman" w:hAnsi="Times New Roman"/>
                <w:b/>
                <w:bCs/>
                <w:color w:val="000000"/>
                <w:sz w:val="24"/>
                <w:szCs w:val="24"/>
                <w:lang w:eastAsia="ru-RU"/>
              </w:rPr>
              <w:t>122</w:t>
            </w:r>
          </w:p>
        </w:tc>
        <w:tc>
          <w:tcPr>
            <w:tcW w:w="1028" w:type="pct"/>
            <w:tcBorders>
              <w:top w:val="nil"/>
              <w:left w:val="nil"/>
              <w:bottom w:val="single" w:sz="8" w:space="0" w:color="auto"/>
              <w:right w:val="single" w:sz="8" w:space="0" w:color="auto"/>
            </w:tcBorders>
            <w:shd w:val="clear" w:color="auto" w:fill="auto"/>
            <w:vAlign w:val="center"/>
            <w:hideMark/>
          </w:tcPr>
          <w:p w14:paraId="02D6A447" w14:textId="77777777" w:rsidR="00350931" w:rsidRPr="00350931" w:rsidRDefault="00350931" w:rsidP="00350931">
            <w:pPr>
              <w:spacing w:after="0" w:line="240" w:lineRule="auto"/>
              <w:rPr>
                <w:rFonts w:ascii="Times New Roman" w:eastAsia="Times New Roman" w:hAnsi="Times New Roman" w:cs="Times New Roman"/>
                <w:b/>
                <w:bCs/>
                <w:i/>
                <w:iCs/>
                <w:color w:val="000000"/>
                <w:sz w:val="24"/>
                <w:szCs w:val="24"/>
                <w:lang w:eastAsia="ru-RU"/>
              </w:rPr>
            </w:pPr>
            <w:r w:rsidRPr="00350931">
              <w:rPr>
                <w:rFonts w:ascii="Times New Roman" w:eastAsia="Times New Roman" w:hAnsi="Times New Roman"/>
                <w:b/>
                <w:bCs/>
                <w:i/>
                <w:iCs/>
                <w:color w:val="000000"/>
                <w:sz w:val="24"/>
                <w:szCs w:val="24"/>
                <w:lang w:eastAsia="ru-RU"/>
              </w:rPr>
              <w:t> </w:t>
            </w:r>
          </w:p>
        </w:tc>
      </w:tr>
    </w:tbl>
    <w:p w14:paraId="718AABE6" w14:textId="77777777" w:rsidR="008D736C" w:rsidRDefault="008D736C" w:rsidP="008D736C">
      <w:pPr>
        <w:ind w:firstLine="709"/>
        <w:rPr>
          <w:rFonts w:ascii="Times New Roman" w:hAnsi="Times New Roman"/>
          <w:i/>
        </w:rPr>
      </w:pPr>
    </w:p>
    <w:p w14:paraId="204018AD" w14:textId="77777777" w:rsidR="00350931" w:rsidRDefault="00350931" w:rsidP="008D736C">
      <w:pPr>
        <w:ind w:firstLine="709"/>
        <w:rPr>
          <w:rFonts w:ascii="Times New Roman" w:hAnsi="Times New Roman"/>
          <w:i/>
        </w:rPr>
      </w:pPr>
    </w:p>
    <w:p w14:paraId="56231813" w14:textId="6FF189CB" w:rsidR="00350931" w:rsidRPr="00170616" w:rsidRDefault="00350931" w:rsidP="008D736C">
      <w:pPr>
        <w:ind w:firstLine="709"/>
        <w:rPr>
          <w:rFonts w:ascii="Times New Roman" w:hAnsi="Times New Roman"/>
          <w:i/>
        </w:rPr>
        <w:sectPr w:rsidR="00350931" w:rsidRPr="00170616" w:rsidSect="00691B5D">
          <w:pgSz w:w="16840" w:h="11907" w:orient="landscape"/>
          <w:pgMar w:top="851" w:right="1134" w:bottom="851" w:left="992" w:header="709" w:footer="709" w:gutter="0"/>
          <w:cols w:space="720"/>
        </w:sectPr>
      </w:pPr>
    </w:p>
    <w:p w14:paraId="1B5F826C" w14:textId="77777777" w:rsidR="008D736C" w:rsidRPr="00167D6D" w:rsidRDefault="008D736C" w:rsidP="008D736C">
      <w:pPr>
        <w:ind w:left="1353"/>
        <w:rPr>
          <w:rFonts w:ascii="Times New Roman" w:hAnsi="Times New Roman"/>
          <w:b/>
          <w:bCs/>
          <w:sz w:val="24"/>
          <w:szCs w:val="24"/>
        </w:rPr>
      </w:pPr>
      <w:r w:rsidRPr="00167D6D">
        <w:rPr>
          <w:rFonts w:ascii="Times New Roman" w:hAnsi="Times New Roman"/>
          <w:b/>
          <w:bCs/>
          <w:sz w:val="24"/>
          <w:szCs w:val="24"/>
        </w:rPr>
        <w:t>3. УСЛОВИЯ РЕАЛИЗАЦИИ УЧЕБНОЙ ДИСЦИПЛИНЫ</w:t>
      </w:r>
    </w:p>
    <w:p w14:paraId="3A1B23D4" w14:textId="77777777" w:rsidR="008D736C" w:rsidRPr="00055A1C" w:rsidRDefault="008D736C" w:rsidP="008D736C">
      <w:pPr>
        <w:suppressAutoHyphens/>
        <w:spacing w:after="0"/>
        <w:ind w:right="283" w:firstLine="709"/>
        <w:jc w:val="both"/>
        <w:rPr>
          <w:rFonts w:ascii="Times New Roman" w:hAnsi="Times New Roman"/>
          <w:b/>
          <w:sz w:val="24"/>
          <w:szCs w:val="24"/>
        </w:rPr>
      </w:pPr>
      <w:r w:rsidRPr="00055A1C">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3E3A5781" w14:textId="77777777" w:rsidR="008D736C" w:rsidRPr="00170616" w:rsidRDefault="008D736C" w:rsidP="008D736C">
      <w:pPr>
        <w:suppressAutoHyphens/>
        <w:spacing w:after="0"/>
        <w:ind w:right="283" w:firstLine="709"/>
        <w:jc w:val="both"/>
        <w:rPr>
          <w:rFonts w:ascii="Times New Roman" w:hAnsi="Times New Roman"/>
          <w:bCs/>
          <w:i/>
          <w:sz w:val="24"/>
          <w:szCs w:val="24"/>
        </w:rPr>
      </w:pPr>
      <w:r w:rsidRPr="00170616">
        <w:rPr>
          <w:rFonts w:ascii="Times New Roman" w:hAnsi="Times New Roman"/>
          <w:bCs/>
          <w:sz w:val="24"/>
          <w:szCs w:val="24"/>
        </w:rPr>
        <w:t xml:space="preserve">Лаборатория </w:t>
      </w:r>
      <w:r w:rsidRPr="00170616">
        <w:rPr>
          <w:rFonts w:ascii="Times New Roman" w:hAnsi="Times New Roman"/>
          <w:sz w:val="24"/>
          <w:u w:val="single"/>
        </w:rPr>
        <w:t>Электротехники, электронной и вычислительной техники</w:t>
      </w:r>
      <w:r w:rsidRPr="00170616">
        <w:rPr>
          <w:rFonts w:ascii="Times New Roman" w:hAnsi="Times New Roman"/>
          <w:bCs/>
          <w:iCs/>
          <w:sz w:val="24"/>
          <w:szCs w:val="24"/>
        </w:rPr>
        <w:t>,</w:t>
      </w:r>
      <w:r w:rsidRPr="00170616">
        <w:rPr>
          <w:rFonts w:ascii="Times New Roman" w:hAnsi="Times New Roman"/>
          <w:bCs/>
          <w:i/>
          <w:sz w:val="24"/>
          <w:szCs w:val="24"/>
        </w:rPr>
        <w:t xml:space="preserve"> </w:t>
      </w:r>
      <w:r w:rsidRPr="00170616">
        <w:rPr>
          <w:rFonts w:ascii="Times New Roman" w:hAnsi="Times New Roman"/>
          <w:bCs/>
          <w:sz w:val="24"/>
          <w:szCs w:val="24"/>
        </w:rPr>
        <w:t>оснащенная необходимым для реализации программы учебной дисциплины оборудованием, приведенным в п. 6.1.2.3 Примерной рабочей программы по специальности 15.02.10 Мехатроника и робототехника (по отраслям)</w:t>
      </w:r>
    </w:p>
    <w:p w14:paraId="5F3BC162" w14:textId="77777777" w:rsidR="008D736C" w:rsidRPr="00170616" w:rsidRDefault="008D736C" w:rsidP="008D736C">
      <w:pPr>
        <w:suppressAutoHyphens/>
        <w:spacing w:after="0"/>
        <w:ind w:right="283" w:firstLine="709"/>
        <w:jc w:val="both"/>
        <w:rPr>
          <w:rFonts w:ascii="Times New Roman" w:hAnsi="Times New Roman"/>
          <w:bCs/>
          <w:sz w:val="24"/>
          <w:szCs w:val="24"/>
        </w:rPr>
      </w:pPr>
    </w:p>
    <w:p w14:paraId="1276BE6C" w14:textId="77777777" w:rsidR="008D736C" w:rsidRPr="00170616" w:rsidRDefault="008D736C" w:rsidP="008D736C">
      <w:pPr>
        <w:suppressAutoHyphens/>
        <w:spacing w:after="0"/>
        <w:ind w:right="283" w:firstLine="709"/>
        <w:jc w:val="both"/>
        <w:rPr>
          <w:rFonts w:ascii="Times New Roman" w:hAnsi="Times New Roman"/>
          <w:b/>
          <w:bCs/>
          <w:sz w:val="24"/>
          <w:szCs w:val="24"/>
        </w:rPr>
      </w:pPr>
      <w:r w:rsidRPr="00170616">
        <w:rPr>
          <w:rFonts w:ascii="Times New Roman" w:hAnsi="Times New Roman"/>
          <w:b/>
          <w:bCs/>
          <w:sz w:val="24"/>
          <w:szCs w:val="24"/>
        </w:rPr>
        <w:t>3.2. Информационное обеспечение реализации программы</w:t>
      </w:r>
    </w:p>
    <w:p w14:paraId="7073E556" w14:textId="77777777" w:rsidR="008D736C" w:rsidRPr="00170616" w:rsidRDefault="008D736C" w:rsidP="008D736C">
      <w:pPr>
        <w:suppressAutoHyphens/>
        <w:spacing w:after="0"/>
        <w:ind w:right="283" w:firstLine="709"/>
        <w:jc w:val="both"/>
        <w:rPr>
          <w:rFonts w:ascii="Times New Roman" w:hAnsi="Times New Roman"/>
          <w:bCs/>
          <w:sz w:val="24"/>
          <w:szCs w:val="24"/>
        </w:rPr>
      </w:pPr>
      <w:r w:rsidRPr="00170616">
        <w:rPr>
          <w:rFonts w:ascii="Times New Roman" w:hAnsi="Times New Roman"/>
          <w:bCs/>
          <w:sz w:val="24"/>
          <w:szCs w:val="24"/>
        </w:rPr>
        <w:t>Для реализации программы библиотечный фонд образовательной организации должен иметь п</w:t>
      </w:r>
      <w:r w:rsidRPr="00170616">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0616">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932059C" w14:textId="77777777" w:rsidR="008D736C" w:rsidRPr="00170616" w:rsidRDefault="008D736C" w:rsidP="008D736C">
      <w:pPr>
        <w:suppressAutoHyphens/>
        <w:spacing w:after="0"/>
        <w:ind w:right="283" w:firstLine="709"/>
        <w:jc w:val="both"/>
        <w:rPr>
          <w:rFonts w:ascii="Times New Roman" w:hAnsi="Times New Roman"/>
          <w:sz w:val="24"/>
          <w:szCs w:val="24"/>
        </w:rPr>
      </w:pPr>
    </w:p>
    <w:p w14:paraId="7F0E04C4" w14:textId="77777777" w:rsidR="008D736C" w:rsidRPr="00170616" w:rsidRDefault="008D736C" w:rsidP="008D736C">
      <w:pPr>
        <w:suppressAutoHyphens/>
        <w:spacing w:after="0"/>
        <w:ind w:right="283" w:firstLine="709"/>
        <w:jc w:val="both"/>
        <w:rPr>
          <w:rFonts w:ascii="Times New Roman" w:hAnsi="Times New Roman"/>
          <w:b/>
          <w:sz w:val="24"/>
          <w:szCs w:val="24"/>
        </w:rPr>
      </w:pPr>
      <w:r w:rsidRPr="00170616">
        <w:rPr>
          <w:rFonts w:ascii="Times New Roman" w:hAnsi="Times New Roman"/>
          <w:b/>
          <w:sz w:val="24"/>
          <w:szCs w:val="24"/>
        </w:rPr>
        <w:t>3.2.1. Основные печатные и электронные издания</w:t>
      </w:r>
    </w:p>
    <w:p w14:paraId="57D9BDE6" w14:textId="77777777" w:rsidR="008D736C" w:rsidRPr="008F44C1" w:rsidRDefault="008D736C" w:rsidP="008D736C">
      <w:pPr>
        <w:numPr>
          <w:ilvl w:val="0"/>
          <w:numId w:val="3"/>
        </w:numPr>
        <w:ind w:left="142" w:right="283" w:firstLine="567"/>
        <w:contextualSpacing/>
        <w:jc w:val="both"/>
        <w:rPr>
          <w:rFonts w:ascii="Times New Roman" w:hAnsi="Times New Roman"/>
          <w:sz w:val="24"/>
          <w:szCs w:val="24"/>
        </w:rPr>
      </w:pPr>
      <w:proofErr w:type="spellStart"/>
      <w:r w:rsidRPr="008F44C1">
        <w:rPr>
          <w:rFonts w:ascii="Times New Roman" w:hAnsi="Times New Roman"/>
          <w:sz w:val="24"/>
          <w:szCs w:val="24"/>
        </w:rPr>
        <w:t>Ватаев</w:t>
      </w:r>
      <w:proofErr w:type="spellEnd"/>
      <w:r w:rsidRPr="008F44C1">
        <w:rPr>
          <w:rFonts w:ascii="Times New Roman" w:hAnsi="Times New Roman"/>
          <w:sz w:val="24"/>
          <w:szCs w:val="24"/>
        </w:rPr>
        <w:t xml:space="preserve">, А.С. Основы электротехники. Электрические машины и трансформаторы: учебное пособие для СПО / А. С. </w:t>
      </w:r>
      <w:proofErr w:type="spellStart"/>
      <w:r w:rsidRPr="008F44C1">
        <w:rPr>
          <w:rFonts w:ascii="Times New Roman" w:hAnsi="Times New Roman"/>
          <w:sz w:val="24"/>
          <w:szCs w:val="24"/>
        </w:rPr>
        <w:t>Ватаев</w:t>
      </w:r>
      <w:proofErr w:type="spellEnd"/>
      <w:r w:rsidRPr="008F44C1">
        <w:rPr>
          <w:rFonts w:ascii="Times New Roman" w:hAnsi="Times New Roman"/>
          <w:sz w:val="24"/>
          <w:szCs w:val="24"/>
        </w:rPr>
        <w:t xml:space="preserve">, Г. А. </w:t>
      </w:r>
      <w:proofErr w:type="spellStart"/>
      <w:r w:rsidRPr="008F44C1">
        <w:rPr>
          <w:rFonts w:ascii="Times New Roman" w:hAnsi="Times New Roman"/>
          <w:sz w:val="24"/>
          <w:szCs w:val="24"/>
        </w:rPr>
        <w:t>Давидчук</w:t>
      </w:r>
      <w:proofErr w:type="spellEnd"/>
      <w:r w:rsidRPr="008F44C1">
        <w:rPr>
          <w:rFonts w:ascii="Times New Roman" w:hAnsi="Times New Roman"/>
          <w:sz w:val="24"/>
          <w:szCs w:val="24"/>
        </w:rPr>
        <w:t xml:space="preserve">, А. М. Лебедев. — Саратов, Москва: Профобразование, Ай Пи Ар Медиа, 2020. — 192 c. — ISBN 978-5-4488-0870-8, 978-5-4497-0629-4. — Текст: электронный // Электронный ресурс цифровой образовательной среды СПО </w:t>
      </w:r>
      <w:proofErr w:type="spellStart"/>
      <w:r w:rsidRPr="008F44C1">
        <w:rPr>
          <w:rFonts w:ascii="Times New Roman" w:hAnsi="Times New Roman"/>
          <w:sz w:val="24"/>
          <w:szCs w:val="24"/>
        </w:rPr>
        <w:t>PROFобразование</w:t>
      </w:r>
      <w:proofErr w:type="spellEnd"/>
      <w:r w:rsidRPr="008F44C1">
        <w:rPr>
          <w:rFonts w:ascii="Times New Roman" w:hAnsi="Times New Roman"/>
          <w:sz w:val="24"/>
          <w:szCs w:val="24"/>
        </w:rPr>
        <w:t xml:space="preserve">: [сайт]. — URL: https://profspo.ru/books/96967 </w:t>
      </w:r>
    </w:p>
    <w:p w14:paraId="57571392" w14:textId="77777777" w:rsidR="008D736C" w:rsidRPr="008F44C1" w:rsidRDefault="008D736C" w:rsidP="008D736C">
      <w:pPr>
        <w:numPr>
          <w:ilvl w:val="0"/>
          <w:numId w:val="3"/>
        </w:numPr>
        <w:ind w:left="142" w:right="283" w:firstLine="567"/>
        <w:contextualSpacing/>
        <w:jc w:val="both"/>
        <w:rPr>
          <w:rFonts w:ascii="Times New Roman" w:hAnsi="Times New Roman"/>
          <w:sz w:val="24"/>
          <w:szCs w:val="24"/>
        </w:rPr>
      </w:pPr>
      <w:r w:rsidRPr="008F44C1">
        <w:rPr>
          <w:rFonts w:ascii="Times New Roman" w:hAnsi="Times New Roman"/>
          <w:sz w:val="24"/>
          <w:szCs w:val="24"/>
        </w:rPr>
        <w:t xml:space="preserve">Кузовкин, В. А. Электротехника и электроника: учебник для среднего профессионального образования / В. А. Кузовкин, В. В. Филатов. — Москва: Издательство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2022. — 431 с. — (Профессиональное образование). — ISBN 978-5-534-07727-8. — Текст: электронный // Образовательная платформа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[сайт]. — URL: https://urait.ru/bcode/490149</w:t>
      </w:r>
    </w:p>
    <w:p w14:paraId="42969AE9" w14:textId="77777777" w:rsidR="008D736C" w:rsidRPr="008F44C1" w:rsidRDefault="008D736C" w:rsidP="008D736C">
      <w:pPr>
        <w:numPr>
          <w:ilvl w:val="0"/>
          <w:numId w:val="3"/>
        </w:numPr>
        <w:ind w:left="142" w:right="283" w:firstLine="567"/>
        <w:contextualSpacing/>
        <w:jc w:val="both"/>
        <w:rPr>
          <w:rFonts w:ascii="Times New Roman" w:hAnsi="Times New Roman"/>
          <w:sz w:val="24"/>
          <w:szCs w:val="24"/>
        </w:rPr>
      </w:pPr>
      <w:r w:rsidRPr="008F44C1">
        <w:rPr>
          <w:rFonts w:ascii="Times New Roman" w:hAnsi="Times New Roman"/>
          <w:sz w:val="24"/>
          <w:szCs w:val="24"/>
        </w:rPr>
        <w:t xml:space="preserve">Лунин, В. П. Электротехника и электроника в 3 т. Том 1. Электрические и магнитные цепи: учебник и практикум для среднего профессионального образования / Э. В. Кузнецов; под общей редакцией В. П. Лунина. — 2-е изд., </w:t>
      </w:r>
      <w:proofErr w:type="spellStart"/>
      <w:r w:rsidRPr="008F44C1">
        <w:rPr>
          <w:rFonts w:ascii="Times New Roman" w:hAnsi="Times New Roman"/>
          <w:sz w:val="24"/>
          <w:szCs w:val="24"/>
        </w:rPr>
        <w:t>перераб</w:t>
      </w:r>
      <w:proofErr w:type="spellEnd"/>
      <w:r w:rsidRPr="008F44C1">
        <w:rPr>
          <w:rFonts w:ascii="Times New Roman" w:hAnsi="Times New Roman"/>
          <w:sz w:val="24"/>
          <w:szCs w:val="24"/>
        </w:rPr>
        <w:t xml:space="preserve">. и доп. — Москва: Издательство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2022. — 255 с. — (Профессиональное образование). — ISBN 978-5-534-03752-4. — Текст: электронный // Образовательная платформа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[сайт]. — URL: https://urait.ru/bcode/492751</w:t>
      </w:r>
    </w:p>
    <w:p w14:paraId="26C1B270" w14:textId="77777777" w:rsidR="008D736C" w:rsidRPr="008F44C1" w:rsidRDefault="008D736C" w:rsidP="008D736C">
      <w:pPr>
        <w:numPr>
          <w:ilvl w:val="0"/>
          <w:numId w:val="3"/>
        </w:numPr>
        <w:ind w:left="142" w:right="283" w:firstLine="567"/>
        <w:contextualSpacing/>
        <w:jc w:val="both"/>
        <w:rPr>
          <w:rFonts w:ascii="Times New Roman" w:hAnsi="Times New Roman"/>
          <w:sz w:val="24"/>
          <w:szCs w:val="24"/>
        </w:rPr>
      </w:pPr>
      <w:r w:rsidRPr="008F44C1">
        <w:rPr>
          <w:rFonts w:ascii="Times New Roman" w:hAnsi="Times New Roman"/>
          <w:sz w:val="24"/>
          <w:szCs w:val="24"/>
        </w:rPr>
        <w:t xml:space="preserve">Миленина, С.А. Электротехника, электроника и схемотехника: учебник и практикум для среднего профессионального образования / С. А. Миленина, Н.К. Миленин; под редакцией Н. К. Миленина. — 2-е изд., </w:t>
      </w:r>
      <w:proofErr w:type="spellStart"/>
      <w:r w:rsidRPr="008F44C1">
        <w:rPr>
          <w:rFonts w:ascii="Times New Roman" w:hAnsi="Times New Roman"/>
          <w:sz w:val="24"/>
          <w:szCs w:val="24"/>
        </w:rPr>
        <w:t>перераб</w:t>
      </w:r>
      <w:proofErr w:type="spellEnd"/>
      <w:r w:rsidRPr="008F44C1">
        <w:rPr>
          <w:rFonts w:ascii="Times New Roman" w:hAnsi="Times New Roman"/>
          <w:sz w:val="24"/>
          <w:szCs w:val="24"/>
        </w:rPr>
        <w:t xml:space="preserve">. и доп. — Москва: Издательство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2022. — 406 с. — (Профессиональное образование). — ISBN 978-5-534-04676-2. — Текст: электронный // Образовательная платформа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[сайт]. — URL: https://urait.ru/bcode/489777</w:t>
      </w:r>
    </w:p>
    <w:p w14:paraId="6FE74BB3" w14:textId="77777777" w:rsidR="008D736C" w:rsidRPr="008F44C1" w:rsidRDefault="008D736C" w:rsidP="008D736C">
      <w:pPr>
        <w:numPr>
          <w:ilvl w:val="0"/>
          <w:numId w:val="3"/>
        </w:numPr>
        <w:ind w:left="142" w:right="283" w:firstLine="567"/>
        <w:contextualSpacing/>
        <w:jc w:val="both"/>
        <w:rPr>
          <w:rFonts w:ascii="Times New Roman" w:hAnsi="Times New Roman"/>
          <w:sz w:val="24"/>
          <w:szCs w:val="24"/>
        </w:rPr>
      </w:pPr>
      <w:r w:rsidRPr="008F44C1">
        <w:rPr>
          <w:rFonts w:ascii="Times New Roman" w:hAnsi="Times New Roman"/>
          <w:sz w:val="24"/>
          <w:szCs w:val="24"/>
        </w:rPr>
        <w:t>Программно-учебный модуль для компетенций «Мехатроника», «Мобильная робототехника» ИЦ «Академия», 2019. https://academia-moscow.ru/catalogue/5414/368827/</w:t>
      </w:r>
    </w:p>
    <w:p w14:paraId="17500A24" w14:textId="77777777" w:rsidR="008D736C" w:rsidRPr="008F44C1" w:rsidRDefault="008D736C" w:rsidP="008D736C">
      <w:pPr>
        <w:numPr>
          <w:ilvl w:val="0"/>
          <w:numId w:val="3"/>
        </w:numPr>
        <w:ind w:left="142" w:right="283" w:firstLine="567"/>
        <w:contextualSpacing/>
        <w:jc w:val="both"/>
        <w:rPr>
          <w:rFonts w:ascii="Times New Roman" w:hAnsi="Times New Roman"/>
          <w:sz w:val="24"/>
          <w:szCs w:val="24"/>
        </w:rPr>
      </w:pPr>
      <w:r w:rsidRPr="008F44C1">
        <w:rPr>
          <w:rFonts w:ascii="Times New Roman" w:hAnsi="Times New Roman"/>
          <w:sz w:val="24"/>
          <w:szCs w:val="24"/>
        </w:rPr>
        <w:t xml:space="preserve">Славинский, А. К. Электротехника с основами электроники: учебное пособие / А.К. Славинский, И.С. </w:t>
      </w:r>
      <w:proofErr w:type="spellStart"/>
      <w:r w:rsidRPr="008F44C1">
        <w:rPr>
          <w:rFonts w:ascii="Times New Roman" w:hAnsi="Times New Roman"/>
          <w:sz w:val="24"/>
          <w:szCs w:val="24"/>
        </w:rPr>
        <w:t>Туревский</w:t>
      </w:r>
      <w:proofErr w:type="spellEnd"/>
      <w:r w:rsidRPr="008F44C1">
        <w:rPr>
          <w:rFonts w:ascii="Times New Roman" w:hAnsi="Times New Roman"/>
          <w:sz w:val="24"/>
          <w:szCs w:val="24"/>
        </w:rPr>
        <w:t xml:space="preserve">. — Москва: ФОРУМ: ИНФРА-М, 2022. — 448 с. — (Среднее профессиональное образование). - ISBN 978-5-8199-0747-4. - Текст: электронный. - URL: https://znanium.com/catalog/product/1864187 </w:t>
      </w:r>
    </w:p>
    <w:p w14:paraId="74A1C125" w14:textId="77777777" w:rsidR="008D736C" w:rsidRPr="008F44C1" w:rsidRDefault="008D736C" w:rsidP="008D736C">
      <w:pPr>
        <w:numPr>
          <w:ilvl w:val="0"/>
          <w:numId w:val="3"/>
        </w:numPr>
        <w:ind w:left="0" w:right="283" w:firstLine="142"/>
        <w:contextualSpacing/>
        <w:jc w:val="both"/>
        <w:rPr>
          <w:rFonts w:ascii="Times New Roman" w:hAnsi="Times New Roman"/>
          <w:sz w:val="24"/>
          <w:szCs w:val="24"/>
        </w:rPr>
      </w:pPr>
      <w:r w:rsidRPr="008F44C1">
        <w:rPr>
          <w:rFonts w:ascii="Times New Roman" w:hAnsi="Times New Roman"/>
          <w:sz w:val="24"/>
          <w:szCs w:val="24"/>
        </w:rPr>
        <w:t xml:space="preserve">Электротехника в 2 ч. Часть 1: учебное пособие для среднего профессионального образования / А. Н. </w:t>
      </w:r>
      <w:proofErr w:type="spellStart"/>
      <w:r w:rsidRPr="008F44C1">
        <w:rPr>
          <w:rFonts w:ascii="Times New Roman" w:hAnsi="Times New Roman"/>
          <w:sz w:val="24"/>
          <w:szCs w:val="24"/>
        </w:rPr>
        <w:t>Аблин</w:t>
      </w:r>
      <w:proofErr w:type="spellEnd"/>
      <w:r w:rsidRPr="008F44C1">
        <w:rPr>
          <w:rFonts w:ascii="Times New Roman" w:hAnsi="Times New Roman"/>
          <w:sz w:val="24"/>
          <w:szCs w:val="24"/>
        </w:rPr>
        <w:t xml:space="preserve"> [и др.]; под редакцией Ю. Л. </w:t>
      </w:r>
      <w:proofErr w:type="spellStart"/>
      <w:r w:rsidRPr="008F44C1">
        <w:rPr>
          <w:rFonts w:ascii="Times New Roman" w:hAnsi="Times New Roman"/>
          <w:sz w:val="24"/>
          <w:szCs w:val="24"/>
        </w:rPr>
        <w:t>Хотунцева</w:t>
      </w:r>
      <w:proofErr w:type="spellEnd"/>
      <w:r w:rsidRPr="008F44C1">
        <w:rPr>
          <w:rFonts w:ascii="Times New Roman" w:hAnsi="Times New Roman"/>
          <w:sz w:val="24"/>
          <w:szCs w:val="24"/>
        </w:rPr>
        <w:t xml:space="preserve">. — 3-е изд., </w:t>
      </w:r>
      <w:proofErr w:type="spellStart"/>
      <w:r w:rsidRPr="008F44C1">
        <w:rPr>
          <w:rFonts w:ascii="Times New Roman" w:hAnsi="Times New Roman"/>
          <w:sz w:val="24"/>
          <w:szCs w:val="24"/>
        </w:rPr>
        <w:t>перераб</w:t>
      </w:r>
      <w:proofErr w:type="spellEnd"/>
      <w:r w:rsidRPr="008F44C1">
        <w:rPr>
          <w:rFonts w:ascii="Times New Roman" w:hAnsi="Times New Roman"/>
          <w:sz w:val="24"/>
          <w:szCs w:val="24"/>
        </w:rPr>
        <w:t xml:space="preserve">. и доп. — Москва: Издательство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2022. — 243 с. — (Профессиональное образование). — ISBN 978-5-534-06891-7. — Текст: электронный // Образовательная платформа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[сайт]. — URL: https://urait.ru/bcode/498934</w:t>
      </w:r>
    </w:p>
    <w:p w14:paraId="7C7B9FE0" w14:textId="77777777" w:rsidR="008D736C" w:rsidRPr="008F44C1" w:rsidRDefault="008D736C" w:rsidP="008D736C">
      <w:pPr>
        <w:numPr>
          <w:ilvl w:val="0"/>
          <w:numId w:val="3"/>
        </w:numPr>
        <w:ind w:left="0" w:right="283" w:firstLine="142"/>
        <w:contextualSpacing/>
        <w:jc w:val="both"/>
        <w:rPr>
          <w:rFonts w:ascii="Times New Roman" w:hAnsi="Times New Roman"/>
          <w:sz w:val="24"/>
          <w:szCs w:val="24"/>
        </w:rPr>
      </w:pPr>
      <w:r w:rsidRPr="008F44C1">
        <w:rPr>
          <w:rFonts w:ascii="Times New Roman" w:hAnsi="Times New Roman"/>
          <w:sz w:val="24"/>
          <w:szCs w:val="24"/>
        </w:rPr>
        <w:t xml:space="preserve">Электротехника в 2 ч. Часть 2: учебное пособие для среднего профессионального образования / А. Н. </w:t>
      </w:r>
      <w:proofErr w:type="spellStart"/>
      <w:r w:rsidRPr="008F44C1">
        <w:rPr>
          <w:rFonts w:ascii="Times New Roman" w:hAnsi="Times New Roman"/>
          <w:sz w:val="24"/>
          <w:szCs w:val="24"/>
        </w:rPr>
        <w:t>Аблин</w:t>
      </w:r>
      <w:proofErr w:type="spellEnd"/>
      <w:r w:rsidRPr="008F44C1">
        <w:rPr>
          <w:rFonts w:ascii="Times New Roman" w:hAnsi="Times New Roman"/>
          <w:sz w:val="24"/>
          <w:szCs w:val="24"/>
        </w:rPr>
        <w:t xml:space="preserve"> [и др.]; под редакцией Ю.Л.</w:t>
      </w:r>
      <w:r>
        <w:rPr>
          <w:rFonts w:ascii="Times New Roman" w:hAnsi="Times New Roman"/>
          <w:sz w:val="24"/>
          <w:szCs w:val="24"/>
        </w:rPr>
        <w:t xml:space="preserve"> </w:t>
      </w:r>
      <w:proofErr w:type="spellStart"/>
      <w:r w:rsidRPr="008F44C1">
        <w:rPr>
          <w:rFonts w:ascii="Times New Roman" w:hAnsi="Times New Roman"/>
          <w:sz w:val="24"/>
          <w:szCs w:val="24"/>
        </w:rPr>
        <w:t>Хотунцева</w:t>
      </w:r>
      <w:proofErr w:type="spellEnd"/>
      <w:r w:rsidRPr="008F44C1">
        <w:rPr>
          <w:rFonts w:ascii="Times New Roman" w:hAnsi="Times New Roman"/>
          <w:sz w:val="24"/>
          <w:szCs w:val="24"/>
        </w:rPr>
        <w:t xml:space="preserve">. — 3-е изд., </w:t>
      </w:r>
      <w:proofErr w:type="spellStart"/>
      <w:r w:rsidRPr="008F44C1">
        <w:rPr>
          <w:rFonts w:ascii="Times New Roman" w:hAnsi="Times New Roman"/>
          <w:sz w:val="24"/>
          <w:szCs w:val="24"/>
        </w:rPr>
        <w:t>перераб</w:t>
      </w:r>
      <w:proofErr w:type="spellEnd"/>
      <w:r w:rsidRPr="008F44C1">
        <w:rPr>
          <w:rFonts w:ascii="Times New Roman" w:hAnsi="Times New Roman"/>
          <w:sz w:val="24"/>
          <w:szCs w:val="24"/>
        </w:rPr>
        <w:t xml:space="preserve">. и доп. — Москва: Издательство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2022. — 257 с. — (Профессиональное образование). — ISBN 978-5-534-06892-4. — Текст: электронный // Образовательная платформа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[сайт]. — URL: https://urait.ru/bcode/498939</w:t>
      </w:r>
    </w:p>
    <w:p w14:paraId="2DB142E5" w14:textId="77777777" w:rsidR="008D736C" w:rsidRPr="008F44C1" w:rsidRDefault="008D736C" w:rsidP="008D736C">
      <w:pPr>
        <w:numPr>
          <w:ilvl w:val="0"/>
          <w:numId w:val="3"/>
        </w:numPr>
        <w:ind w:left="0" w:right="283" w:firstLine="142"/>
        <w:contextualSpacing/>
        <w:jc w:val="both"/>
        <w:rPr>
          <w:rFonts w:ascii="Times New Roman" w:hAnsi="Times New Roman"/>
          <w:sz w:val="24"/>
          <w:szCs w:val="24"/>
        </w:rPr>
      </w:pPr>
      <w:r w:rsidRPr="008F44C1">
        <w:rPr>
          <w:rFonts w:ascii="Times New Roman" w:hAnsi="Times New Roman"/>
          <w:sz w:val="24"/>
          <w:szCs w:val="24"/>
        </w:rPr>
        <w:t xml:space="preserve">Электротехника и электроника в 3 т. Том 2. Электромагнитные устройства и электрические машины: учебник и практикум для среднего профессионального образования / В. И. Киселев, Э. В. Кузнецов, А. И. Копылов, В. П. Лунин; под общей редакцией В. П. Лунина. — 2-е изд., </w:t>
      </w:r>
      <w:proofErr w:type="spellStart"/>
      <w:r w:rsidRPr="008F44C1">
        <w:rPr>
          <w:rFonts w:ascii="Times New Roman" w:hAnsi="Times New Roman"/>
          <w:sz w:val="24"/>
          <w:szCs w:val="24"/>
        </w:rPr>
        <w:t>перераб</w:t>
      </w:r>
      <w:proofErr w:type="spellEnd"/>
      <w:r w:rsidRPr="008F44C1">
        <w:rPr>
          <w:rFonts w:ascii="Times New Roman" w:hAnsi="Times New Roman"/>
          <w:sz w:val="24"/>
          <w:szCs w:val="24"/>
        </w:rPr>
        <w:t xml:space="preserve">. и доп. — Москва: Издательство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2022. — 184 с. — (Профессиональное образование). — ISBN 978-5-534-03754-8. — Текст: электронный // Образовательная платформа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[сайт]. — URL: https://urait.ru/bcode/492752</w:t>
      </w:r>
    </w:p>
    <w:p w14:paraId="0460220A" w14:textId="77777777" w:rsidR="008D736C" w:rsidRPr="008F44C1" w:rsidRDefault="008D736C" w:rsidP="008D736C">
      <w:pPr>
        <w:numPr>
          <w:ilvl w:val="0"/>
          <w:numId w:val="3"/>
        </w:numPr>
        <w:ind w:left="0" w:right="283" w:firstLine="142"/>
        <w:contextualSpacing/>
        <w:jc w:val="both"/>
        <w:rPr>
          <w:rFonts w:ascii="Times New Roman" w:hAnsi="Times New Roman"/>
          <w:sz w:val="24"/>
          <w:szCs w:val="24"/>
        </w:rPr>
      </w:pPr>
      <w:r w:rsidRPr="008F44C1">
        <w:rPr>
          <w:rFonts w:ascii="Times New Roman" w:hAnsi="Times New Roman"/>
          <w:sz w:val="24"/>
          <w:szCs w:val="24"/>
        </w:rPr>
        <w:t xml:space="preserve">Электротехника и электроника в 3 т. Том 3. Основы электроники и электрические измерения: учебник и практикум для среднего профессионального образования / Э. В. Кузнецов, Е. А. Куликова, П. С. </w:t>
      </w:r>
      <w:proofErr w:type="spellStart"/>
      <w:r w:rsidRPr="008F44C1">
        <w:rPr>
          <w:rFonts w:ascii="Times New Roman" w:hAnsi="Times New Roman"/>
          <w:sz w:val="24"/>
          <w:szCs w:val="24"/>
        </w:rPr>
        <w:t>Культиасов</w:t>
      </w:r>
      <w:proofErr w:type="spellEnd"/>
      <w:r w:rsidRPr="008F44C1">
        <w:rPr>
          <w:rFonts w:ascii="Times New Roman" w:hAnsi="Times New Roman"/>
          <w:sz w:val="24"/>
          <w:szCs w:val="24"/>
        </w:rPr>
        <w:t xml:space="preserve">, В. П. Лунин; под общей редакцией В. П. Лунина. — 2-е изд., </w:t>
      </w:r>
      <w:proofErr w:type="spellStart"/>
      <w:r w:rsidRPr="008F44C1">
        <w:rPr>
          <w:rFonts w:ascii="Times New Roman" w:hAnsi="Times New Roman"/>
          <w:sz w:val="24"/>
          <w:szCs w:val="24"/>
        </w:rPr>
        <w:t>перераб</w:t>
      </w:r>
      <w:proofErr w:type="spellEnd"/>
      <w:r w:rsidRPr="008F44C1">
        <w:rPr>
          <w:rFonts w:ascii="Times New Roman" w:hAnsi="Times New Roman"/>
          <w:sz w:val="24"/>
          <w:szCs w:val="24"/>
        </w:rPr>
        <w:t xml:space="preserve">. и доп. — Москва: Издательство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2022. — 234 с. — (Профессиональное образование). — ISBN 978-5-534-03756-2. — Текст: электронный // Образовательная платформа </w:t>
      </w:r>
      <w:proofErr w:type="spellStart"/>
      <w:r w:rsidRPr="008F44C1">
        <w:rPr>
          <w:rFonts w:ascii="Times New Roman" w:hAnsi="Times New Roman"/>
          <w:sz w:val="24"/>
          <w:szCs w:val="24"/>
        </w:rPr>
        <w:t>Юрайт</w:t>
      </w:r>
      <w:proofErr w:type="spellEnd"/>
      <w:r w:rsidRPr="008F44C1">
        <w:rPr>
          <w:rFonts w:ascii="Times New Roman" w:hAnsi="Times New Roman"/>
          <w:sz w:val="24"/>
          <w:szCs w:val="24"/>
        </w:rPr>
        <w:t xml:space="preserve"> [сайт]. — URL: https://urait.ru/bcode/492705</w:t>
      </w:r>
    </w:p>
    <w:p w14:paraId="77067AC0" w14:textId="77777777" w:rsidR="008D736C" w:rsidRPr="008F44C1" w:rsidRDefault="008D736C" w:rsidP="008D736C">
      <w:pPr>
        <w:numPr>
          <w:ilvl w:val="0"/>
          <w:numId w:val="3"/>
        </w:numPr>
        <w:ind w:left="0" w:right="283" w:firstLine="142"/>
        <w:contextualSpacing/>
        <w:jc w:val="both"/>
        <w:rPr>
          <w:rFonts w:ascii="Times New Roman" w:hAnsi="Times New Roman"/>
          <w:sz w:val="24"/>
          <w:szCs w:val="24"/>
        </w:rPr>
      </w:pPr>
      <w:r w:rsidRPr="008F44C1">
        <w:rPr>
          <w:rFonts w:ascii="Times New Roman" w:hAnsi="Times New Roman"/>
          <w:sz w:val="24"/>
          <w:szCs w:val="24"/>
        </w:rPr>
        <w:t xml:space="preserve">Электротехника и электроника: учебник/Немцов М. В., Немцова М.Л., 5-е изд. </w:t>
      </w:r>
      <w:proofErr w:type="spellStart"/>
      <w:r w:rsidRPr="008F44C1">
        <w:rPr>
          <w:rFonts w:ascii="Times New Roman" w:hAnsi="Times New Roman"/>
          <w:sz w:val="24"/>
          <w:szCs w:val="24"/>
        </w:rPr>
        <w:t>испр</w:t>
      </w:r>
      <w:proofErr w:type="spellEnd"/>
      <w:r w:rsidRPr="008F44C1">
        <w:rPr>
          <w:rFonts w:ascii="Times New Roman" w:hAnsi="Times New Roman"/>
          <w:sz w:val="24"/>
          <w:szCs w:val="24"/>
        </w:rPr>
        <w:t>.: Издательский центр «Академия», 2021. – 480 с. ISBN издания: 978-5-0054-0006-2</w:t>
      </w:r>
    </w:p>
    <w:p w14:paraId="4E9FFC87" w14:textId="77777777" w:rsidR="008D736C" w:rsidRPr="008F44C1" w:rsidRDefault="008D736C" w:rsidP="008D736C">
      <w:pPr>
        <w:ind w:right="283" w:firstLine="709"/>
        <w:contextualSpacing/>
        <w:rPr>
          <w:rFonts w:ascii="Times New Roman" w:hAnsi="Times New Roman"/>
          <w:b/>
          <w:sz w:val="24"/>
          <w:szCs w:val="24"/>
        </w:rPr>
      </w:pPr>
    </w:p>
    <w:p w14:paraId="6AA7ACB8" w14:textId="77777777" w:rsidR="008D736C" w:rsidRPr="00170616" w:rsidRDefault="008D736C" w:rsidP="008D736C">
      <w:pPr>
        <w:spacing w:after="0"/>
        <w:ind w:right="283" w:firstLine="709"/>
        <w:contextualSpacing/>
        <w:jc w:val="both"/>
        <w:rPr>
          <w:rFonts w:ascii="Times New Roman" w:hAnsi="Times New Roman"/>
          <w:bCs/>
          <w:i/>
          <w:sz w:val="24"/>
          <w:szCs w:val="24"/>
        </w:rPr>
      </w:pPr>
      <w:r w:rsidRPr="00170616">
        <w:rPr>
          <w:rFonts w:ascii="Times New Roman" w:hAnsi="Times New Roman"/>
          <w:b/>
          <w:bCs/>
          <w:sz w:val="24"/>
          <w:szCs w:val="24"/>
        </w:rPr>
        <w:t xml:space="preserve">3.2.2. Дополнительные источники </w:t>
      </w:r>
      <w:r w:rsidRPr="00170616">
        <w:rPr>
          <w:rFonts w:ascii="Times New Roman" w:hAnsi="Times New Roman"/>
          <w:bCs/>
          <w:i/>
          <w:sz w:val="24"/>
          <w:szCs w:val="24"/>
        </w:rPr>
        <w:t>(при необходимости)</w:t>
      </w:r>
    </w:p>
    <w:p w14:paraId="3D99FB57" w14:textId="77777777" w:rsidR="008D736C" w:rsidRPr="00170616" w:rsidRDefault="008D736C" w:rsidP="008D736C">
      <w:pPr>
        <w:ind w:right="283"/>
        <w:contextualSpacing/>
        <w:jc w:val="center"/>
        <w:rPr>
          <w:rFonts w:ascii="Times New Roman" w:hAnsi="Times New Roman"/>
          <w:b/>
          <w:sz w:val="24"/>
          <w:szCs w:val="24"/>
        </w:rPr>
      </w:pPr>
      <w:r w:rsidRPr="00170616">
        <w:rPr>
          <w:rFonts w:ascii="Times New Roman" w:hAnsi="Times New Roman"/>
          <w:b/>
          <w:sz w:val="24"/>
          <w:szCs w:val="24"/>
        </w:rPr>
        <w:br w:type="page"/>
        <w:t xml:space="preserve">4. КОНТРОЛЬ И ОЦЕНКА РЕЗУЛЬТАТОВ ОСВОЕНИЯ  </w:t>
      </w:r>
    </w:p>
    <w:p w14:paraId="574C130B" w14:textId="77777777" w:rsidR="008D736C" w:rsidRPr="00170616" w:rsidRDefault="008D736C" w:rsidP="008D736C">
      <w:pPr>
        <w:contextualSpacing/>
        <w:jc w:val="center"/>
        <w:rPr>
          <w:rFonts w:ascii="Times New Roman" w:hAnsi="Times New Roman"/>
          <w:b/>
          <w:sz w:val="24"/>
          <w:szCs w:val="24"/>
        </w:rPr>
      </w:pPr>
      <w:r w:rsidRPr="00170616">
        <w:rPr>
          <w:rFonts w:ascii="Times New Roman" w:hAnsi="Times New Roman"/>
          <w:b/>
          <w:sz w:val="24"/>
          <w:szCs w:val="24"/>
        </w:rPr>
        <w:t>УЧЕБНОЙ ДИСЦИПЛИНЫ</w:t>
      </w:r>
    </w:p>
    <w:p w14:paraId="1C83700E" w14:textId="77777777" w:rsidR="008D736C" w:rsidRPr="00170616" w:rsidRDefault="008D736C" w:rsidP="008D736C">
      <w:pPr>
        <w:contextualSpacing/>
        <w:jc w:val="center"/>
        <w:rPr>
          <w:rFonts w:ascii="Times New Roman" w:hAnsi="Times New Roman"/>
          <w:b/>
          <w:sz w:val="24"/>
          <w:szCs w:val="24"/>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1"/>
        <w:gridCol w:w="2816"/>
        <w:gridCol w:w="3153"/>
      </w:tblGrid>
      <w:tr w:rsidR="008D736C" w:rsidRPr="00055A1C" w14:paraId="4B02D7CB" w14:textId="77777777" w:rsidTr="00691B5D">
        <w:tc>
          <w:tcPr>
            <w:tcW w:w="1770" w:type="pct"/>
          </w:tcPr>
          <w:p w14:paraId="796E8181" w14:textId="77777777" w:rsidR="008D736C" w:rsidRPr="008F44C1" w:rsidRDefault="008D736C" w:rsidP="00691B5D">
            <w:pPr>
              <w:spacing w:after="0" w:line="240" w:lineRule="auto"/>
              <w:jc w:val="center"/>
              <w:rPr>
                <w:rFonts w:ascii="Times New Roman" w:hAnsi="Times New Roman"/>
                <w:iCs/>
                <w:sz w:val="24"/>
                <w:szCs w:val="24"/>
              </w:rPr>
            </w:pPr>
            <w:r w:rsidRPr="008F44C1">
              <w:rPr>
                <w:rFonts w:ascii="Times New Roman" w:hAnsi="Times New Roman"/>
                <w:b/>
                <w:bCs/>
                <w:iCs/>
                <w:sz w:val="24"/>
                <w:szCs w:val="24"/>
              </w:rPr>
              <w:t>Результаты обучения</w:t>
            </w:r>
            <w:r w:rsidRPr="008F44C1">
              <w:rPr>
                <w:rFonts w:ascii="Times New Roman" w:hAnsi="Times New Roman"/>
                <w:iCs/>
                <w:sz w:val="24"/>
                <w:szCs w:val="24"/>
                <w:vertAlign w:val="superscript"/>
              </w:rPr>
              <w:footnoteReference w:id="2"/>
            </w:r>
          </w:p>
        </w:tc>
        <w:tc>
          <w:tcPr>
            <w:tcW w:w="1524" w:type="pct"/>
          </w:tcPr>
          <w:p w14:paraId="1F6B2973" w14:textId="77777777" w:rsidR="008D736C" w:rsidRPr="008F44C1" w:rsidRDefault="008D736C" w:rsidP="00691B5D">
            <w:pPr>
              <w:spacing w:after="0" w:line="240" w:lineRule="auto"/>
              <w:jc w:val="center"/>
              <w:rPr>
                <w:rFonts w:ascii="Times New Roman" w:hAnsi="Times New Roman"/>
                <w:b/>
                <w:bCs/>
                <w:iCs/>
                <w:sz w:val="24"/>
                <w:szCs w:val="24"/>
              </w:rPr>
            </w:pPr>
            <w:r w:rsidRPr="008F44C1">
              <w:rPr>
                <w:rFonts w:ascii="Times New Roman" w:hAnsi="Times New Roman"/>
                <w:b/>
                <w:bCs/>
                <w:iCs/>
                <w:sz w:val="24"/>
                <w:szCs w:val="24"/>
              </w:rPr>
              <w:t>Критерии оценки</w:t>
            </w:r>
          </w:p>
        </w:tc>
        <w:tc>
          <w:tcPr>
            <w:tcW w:w="1706" w:type="pct"/>
          </w:tcPr>
          <w:p w14:paraId="6D21F6B8" w14:textId="77777777" w:rsidR="008D736C" w:rsidRPr="008F44C1" w:rsidRDefault="008D736C" w:rsidP="00691B5D">
            <w:pPr>
              <w:spacing w:after="0" w:line="240" w:lineRule="auto"/>
              <w:jc w:val="center"/>
              <w:rPr>
                <w:rFonts w:ascii="Times New Roman" w:hAnsi="Times New Roman"/>
                <w:b/>
                <w:bCs/>
                <w:iCs/>
                <w:sz w:val="24"/>
                <w:szCs w:val="24"/>
              </w:rPr>
            </w:pPr>
            <w:r w:rsidRPr="008F44C1">
              <w:rPr>
                <w:rFonts w:ascii="Times New Roman" w:hAnsi="Times New Roman"/>
                <w:b/>
                <w:bCs/>
                <w:iCs/>
                <w:sz w:val="24"/>
                <w:szCs w:val="24"/>
              </w:rPr>
              <w:t>Методы оценки</w:t>
            </w:r>
          </w:p>
        </w:tc>
      </w:tr>
      <w:tr w:rsidR="008D736C" w:rsidRPr="00055A1C" w14:paraId="506205E2" w14:textId="77777777" w:rsidTr="00691B5D">
        <w:tc>
          <w:tcPr>
            <w:tcW w:w="5000" w:type="pct"/>
            <w:gridSpan w:val="3"/>
          </w:tcPr>
          <w:p w14:paraId="471D76C4" w14:textId="77777777" w:rsidR="008D736C" w:rsidRPr="008F44C1" w:rsidRDefault="008D736C" w:rsidP="00691B5D">
            <w:pPr>
              <w:spacing w:after="0" w:line="240" w:lineRule="auto"/>
              <w:rPr>
                <w:rFonts w:ascii="Times New Roman" w:hAnsi="Times New Roman"/>
                <w:b/>
                <w:bCs/>
                <w:iCs/>
                <w:sz w:val="24"/>
                <w:szCs w:val="24"/>
              </w:rPr>
            </w:pPr>
            <w:r w:rsidRPr="008F44C1">
              <w:rPr>
                <w:rFonts w:ascii="Times New Roman" w:hAnsi="Times New Roman"/>
                <w:bCs/>
                <w:iCs/>
                <w:sz w:val="24"/>
                <w:szCs w:val="24"/>
              </w:rPr>
              <w:t>Перечень знаний, осваиваемых в рамках дисциплины</w:t>
            </w:r>
          </w:p>
        </w:tc>
      </w:tr>
      <w:tr w:rsidR="008D736C" w:rsidRPr="00055A1C" w14:paraId="38ADE42E" w14:textId="77777777" w:rsidTr="00691B5D">
        <w:trPr>
          <w:trHeight w:val="871"/>
        </w:trPr>
        <w:tc>
          <w:tcPr>
            <w:tcW w:w="1770" w:type="pct"/>
          </w:tcPr>
          <w:p w14:paraId="5B889048"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Знание принципа работы электрических и электромеханических систем</w:t>
            </w:r>
          </w:p>
        </w:tc>
        <w:tc>
          <w:tcPr>
            <w:tcW w:w="1524" w:type="pct"/>
          </w:tcPr>
          <w:p w14:paraId="21140A8D"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iCs/>
                <w:sz w:val="24"/>
                <w:szCs w:val="24"/>
              </w:rPr>
              <w:t>принцип работы электрических и электромеханических систем</w:t>
            </w:r>
          </w:p>
        </w:tc>
        <w:tc>
          <w:tcPr>
            <w:tcW w:w="1706" w:type="pct"/>
          </w:tcPr>
          <w:p w14:paraId="18E58862"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Тестирование/ устный опрос по теме</w:t>
            </w:r>
          </w:p>
        </w:tc>
      </w:tr>
      <w:tr w:rsidR="008D736C" w:rsidRPr="00055A1C" w14:paraId="4BE611A4" w14:textId="77777777" w:rsidTr="00691B5D">
        <w:trPr>
          <w:trHeight w:val="812"/>
        </w:trPr>
        <w:tc>
          <w:tcPr>
            <w:tcW w:w="1770" w:type="pct"/>
          </w:tcPr>
          <w:p w14:paraId="0217849E"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Знание основ электротехники, цифровой и аналоговой электроники</w:t>
            </w:r>
          </w:p>
        </w:tc>
        <w:tc>
          <w:tcPr>
            <w:tcW w:w="1524" w:type="pct"/>
          </w:tcPr>
          <w:p w14:paraId="5B4754F3"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iCs/>
                <w:sz w:val="24"/>
                <w:szCs w:val="24"/>
              </w:rPr>
              <w:t>основы электротехники, цифровой и аналоговой электроники</w:t>
            </w:r>
          </w:p>
        </w:tc>
        <w:tc>
          <w:tcPr>
            <w:tcW w:w="1706" w:type="pct"/>
          </w:tcPr>
          <w:p w14:paraId="5A92C6EB"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Тестирование/ устный опрос по теме</w:t>
            </w:r>
          </w:p>
        </w:tc>
      </w:tr>
      <w:tr w:rsidR="008D736C" w:rsidRPr="00055A1C" w14:paraId="47AD2CFB" w14:textId="77777777" w:rsidTr="00691B5D">
        <w:trPr>
          <w:trHeight w:val="896"/>
        </w:trPr>
        <w:tc>
          <w:tcPr>
            <w:tcW w:w="1770" w:type="pct"/>
          </w:tcPr>
          <w:p w14:paraId="543FAC79" w14:textId="77777777" w:rsidR="008D736C" w:rsidRPr="008F44C1" w:rsidRDefault="008D736C" w:rsidP="00691B5D">
            <w:pPr>
              <w:suppressAutoHyphens/>
              <w:spacing w:after="0" w:line="240" w:lineRule="auto"/>
              <w:rPr>
                <w:rFonts w:ascii="Times New Roman" w:hAnsi="Times New Roman"/>
                <w:iCs/>
                <w:sz w:val="24"/>
                <w:szCs w:val="24"/>
              </w:rPr>
            </w:pPr>
            <w:r w:rsidRPr="008F44C1">
              <w:rPr>
                <w:rFonts w:ascii="Times New Roman" w:hAnsi="Times New Roman"/>
                <w:iCs/>
                <w:sz w:val="24"/>
                <w:szCs w:val="24"/>
              </w:rPr>
              <w:t xml:space="preserve">Знание способов настройки комплексов следящих приводов в составе </w:t>
            </w:r>
            <w:proofErr w:type="spellStart"/>
            <w:r w:rsidRPr="008F44C1">
              <w:rPr>
                <w:rFonts w:ascii="Times New Roman" w:hAnsi="Times New Roman"/>
                <w:iCs/>
                <w:sz w:val="24"/>
                <w:szCs w:val="24"/>
              </w:rPr>
              <w:t>мехатронных</w:t>
            </w:r>
            <w:proofErr w:type="spellEnd"/>
            <w:r w:rsidRPr="008F44C1">
              <w:rPr>
                <w:rFonts w:ascii="Times New Roman" w:hAnsi="Times New Roman"/>
                <w:iCs/>
                <w:sz w:val="24"/>
                <w:szCs w:val="24"/>
              </w:rPr>
              <w:t xml:space="preserve"> устройств и систем</w:t>
            </w:r>
          </w:p>
          <w:p w14:paraId="29C88D61" w14:textId="77777777" w:rsidR="008D736C" w:rsidRPr="008F44C1" w:rsidRDefault="008D736C" w:rsidP="00691B5D">
            <w:pPr>
              <w:tabs>
                <w:tab w:val="left" w:pos="900"/>
              </w:tabs>
              <w:spacing w:after="0" w:line="240" w:lineRule="auto"/>
              <w:rPr>
                <w:rFonts w:ascii="Times New Roman" w:hAnsi="Times New Roman"/>
                <w:iCs/>
                <w:sz w:val="24"/>
                <w:szCs w:val="24"/>
              </w:rPr>
            </w:pPr>
            <w:r w:rsidRPr="008F44C1">
              <w:rPr>
                <w:rFonts w:ascii="Times New Roman" w:hAnsi="Times New Roman"/>
                <w:iCs/>
                <w:sz w:val="24"/>
                <w:szCs w:val="24"/>
              </w:rPr>
              <w:t>технологии анализа функционирования датчиков физических величин, дискретных и аналоговых сигналов</w:t>
            </w:r>
          </w:p>
        </w:tc>
        <w:tc>
          <w:tcPr>
            <w:tcW w:w="1524" w:type="pct"/>
          </w:tcPr>
          <w:p w14:paraId="0DE4798A"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iCs/>
                <w:sz w:val="24"/>
                <w:szCs w:val="24"/>
              </w:rPr>
              <w:t>принцип работы электронных и электромеханических устройств</w:t>
            </w:r>
          </w:p>
        </w:tc>
        <w:tc>
          <w:tcPr>
            <w:tcW w:w="1706" w:type="pct"/>
          </w:tcPr>
          <w:p w14:paraId="1117588F"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Тестирование/ устный опрос по теме</w:t>
            </w:r>
          </w:p>
        </w:tc>
      </w:tr>
      <w:tr w:rsidR="008D736C" w:rsidRPr="00055A1C" w14:paraId="27FC7F12" w14:textId="77777777" w:rsidTr="00691B5D">
        <w:trPr>
          <w:trHeight w:val="896"/>
        </w:trPr>
        <w:tc>
          <w:tcPr>
            <w:tcW w:w="1770" w:type="pct"/>
          </w:tcPr>
          <w:p w14:paraId="59A37A84" w14:textId="77777777" w:rsidR="008D736C" w:rsidRPr="008F44C1" w:rsidRDefault="008D736C" w:rsidP="00691B5D">
            <w:pPr>
              <w:suppressAutoHyphens/>
              <w:spacing w:after="0" w:line="240" w:lineRule="auto"/>
              <w:rPr>
                <w:rFonts w:ascii="Times New Roman" w:hAnsi="Times New Roman"/>
                <w:iCs/>
                <w:sz w:val="24"/>
                <w:szCs w:val="24"/>
              </w:rPr>
            </w:pPr>
            <w:r w:rsidRPr="008F44C1">
              <w:rPr>
                <w:rFonts w:ascii="Times New Roman" w:hAnsi="Times New Roman"/>
                <w:iCs/>
                <w:sz w:val="24"/>
                <w:szCs w:val="24"/>
              </w:rPr>
              <w:t>Знание технологий анализа функционирования датчиков физических величин, дискретных и аналоговых сигналов</w:t>
            </w:r>
          </w:p>
        </w:tc>
        <w:tc>
          <w:tcPr>
            <w:tcW w:w="1524" w:type="pct"/>
          </w:tcPr>
          <w:p w14:paraId="6F9FF1EB"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 xml:space="preserve">Знает </w:t>
            </w:r>
            <w:r w:rsidRPr="008F44C1">
              <w:rPr>
                <w:rFonts w:ascii="Times New Roman" w:hAnsi="Times New Roman"/>
                <w:iCs/>
                <w:sz w:val="24"/>
                <w:szCs w:val="24"/>
              </w:rPr>
              <w:t>принцип работы датчиков физических величин, дискретных и аналоговых сигналов</w:t>
            </w:r>
          </w:p>
        </w:tc>
        <w:tc>
          <w:tcPr>
            <w:tcW w:w="1706" w:type="pct"/>
          </w:tcPr>
          <w:p w14:paraId="6610A7A6"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Тестирование/ устный опрос по теме</w:t>
            </w:r>
          </w:p>
        </w:tc>
      </w:tr>
      <w:tr w:rsidR="008D736C" w:rsidRPr="00055A1C" w14:paraId="7697DA93" w14:textId="77777777" w:rsidTr="00691B5D">
        <w:trPr>
          <w:trHeight w:val="896"/>
        </w:trPr>
        <w:tc>
          <w:tcPr>
            <w:tcW w:w="1770" w:type="pct"/>
          </w:tcPr>
          <w:p w14:paraId="1CA3A15E" w14:textId="77777777" w:rsidR="008D736C" w:rsidRPr="008F44C1" w:rsidRDefault="008D736C" w:rsidP="00691B5D">
            <w:pPr>
              <w:suppressAutoHyphens/>
              <w:spacing w:after="0" w:line="240" w:lineRule="auto"/>
              <w:rPr>
                <w:rFonts w:ascii="Times New Roman" w:hAnsi="Times New Roman"/>
                <w:iCs/>
                <w:sz w:val="24"/>
                <w:szCs w:val="24"/>
              </w:rPr>
            </w:pPr>
            <w:r w:rsidRPr="008F44C1">
              <w:rPr>
                <w:rFonts w:ascii="Times New Roman" w:hAnsi="Times New Roman"/>
                <w:iCs/>
                <w:sz w:val="24"/>
                <w:szCs w:val="24"/>
              </w:rPr>
              <w:t xml:space="preserve">Знание контрольно-измерительных приборов для определения технического состояния узлов, агрегатов, блоков и модулей </w:t>
            </w:r>
            <w:proofErr w:type="spellStart"/>
            <w:r w:rsidRPr="008F44C1">
              <w:rPr>
                <w:rFonts w:ascii="Times New Roman" w:hAnsi="Times New Roman"/>
                <w:iCs/>
                <w:sz w:val="24"/>
                <w:szCs w:val="24"/>
              </w:rPr>
              <w:t>мехатронных</w:t>
            </w:r>
            <w:proofErr w:type="spellEnd"/>
            <w:r w:rsidRPr="008F44C1">
              <w:rPr>
                <w:rFonts w:ascii="Times New Roman" w:hAnsi="Times New Roman"/>
                <w:iCs/>
                <w:sz w:val="24"/>
                <w:szCs w:val="24"/>
              </w:rPr>
              <w:t xml:space="preserve"> устройств и систем</w:t>
            </w:r>
          </w:p>
        </w:tc>
        <w:tc>
          <w:tcPr>
            <w:tcW w:w="1524" w:type="pct"/>
          </w:tcPr>
          <w:p w14:paraId="4C726618"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iCs/>
                <w:sz w:val="24"/>
                <w:szCs w:val="24"/>
              </w:rPr>
              <w:t xml:space="preserve">Знает алгоритм использования контрольно-измерительных приборов </w:t>
            </w:r>
          </w:p>
        </w:tc>
        <w:tc>
          <w:tcPr>
            <w:tcW w:w="1706" w:type="pct"/>
          </w:tcPr>
          <w:p w14:paraId="5BC3837B"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Тестирование/ устный опрос по теме</w:t>
            </w:r>
          </w:p>
        </w:tc>
      </w:tr>
      <w:tr w:rsidR="008D736C" w:rsidRPr="00055A1C" w14:paraId="1B892EBF" w14:textId="77777777" w:rsidTr="00691B5D">
        <w:trPr>
          <w:trHeight w:val="896"/>
        </w:trPr>
        <w:tc>
          <w:tcPr>
            <w:tcW w:w="1770" w:type="pct"/>
          </w:tcPr>
          <w:p w14:paraId="3AA931E3"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Знание алгоритмов выполнения работ в профессиональной и смежных областях</w:t>
            </w:r>
          </w:p>
        </w:tc>
        <w:tc>
          <w:tcPr>
            <w:tcW w:w="1524" w:type="pct"/>
          </w:tcPr>
          <w:p w14:paraId="07EBAE4E"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Знает правила применения электронных приборов в профессиональной деятельности</w:t>
            </w:r>
          </w:p>
        </w:tc>
        <w:tc>
          <w:tcPr>
            <w:tcW w:w="1706" w:type="pct"/>
          </w:tcPr>
          <w:p w14:paraId="778A9BD5"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Тестирование/ устный опрос по теме</w:t>
            </w:r>
          </w:p>
        </w:tc>
      </w:tr>
      <w:tr w:rsidR="008D736C" w:rsidRPr="00055A1C" w14:paraId="5316793E" w14:textId="77777777" w:rsidTr="00691B5D">
        <w:trPr>
          <w:trHeight w:val="896"/>
        </w:trPr>
        <w:tc>
          <w:tcPr>
            <w:tcW w:w="1770" w:type="pct"/>
          </w:tcPr>
          <w:p w14:paraId="78D30C4E"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Знание номенклатуры информационных источников, применяемых в профессиональной деятельности</w:t>
            </w:r>
          </w:p>
        </w:tc>
        <w:tc>
          <w:tcPr>
            <w:tcW w:w="1524" w:type="pct"/>
          </w:tcPr>
          <w:p w14:paraId="538C1202"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iCs/>
                <w:sz w:val="24"/>
                <w:szCs w:val="24"/>
              </w:rPr>
              <w:t>Знает номенклатуру информационных источников, применяемых в профессиональной деятельности</w:t>
            </w:r>
          </w:p>
        </w:tc>
        <w:tc>
          <w:tcPr>
            <w:tcW w:w="1706" w:type="pct"/>
          </w:tcPr>
          <w:p w14:paraId="3F9BB25D" w14:textId="77777777" w:rsidR="008D736C" w:rsidRPr="008F44C1" w:rsidRDefault="008D736C" w:rsidP="00691B5D">
            <w:pPr>
              <w:spacing w:after="0" w:line="240" w:lineRule="auto"/>
              <w:rPr>
                <w:iCs/>
                <w:sz w:val="24"/>
                <w:szCs w:val="24"/>
              </w:rPr>
            </w:pPr>
            <w:r w:rsidRPr="008F44C1">
              <w:rPr>
                <w:rFonts w:ascii="Times New Roman" w:hAnsi="Times New Roman"/>
                <w:bCs/>
                <w:iCs/>
                <w:sz w:val="24"/>
                <w:szCs w:val="24"/>
              </w:rPr>
              <w:t>Тестирование/ устный опрос по теме</w:t>
            </w:r>
          </w:p>
        </w:tc>
      </w:tr>
      <w:tr w:rsidR="008D736C" w:rsidRPr="00055A1C" w14:paraId="334D2D00" w14:textId="77777777" w:rsidTr="00691B5D">
        <w:trPr>
          <w:trHeight w:val="896"/>
        </w:trPr>
        <w:tc>
          <w:tcPr>
            <w:tcW w:w="1770" w:type="pct"/>
          </w:tcPr>
          <w:p w14:paraId="2036291A"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Знание психологических основ деятельности коллектива, психологических особенностей личности</w:t>
            </w:r>
          </w:p>
        </w:tc>
        <w:tc>
          <w:tcPr>
            <w:tcW w:w="1524" w:type="pct"/>
          </w:tcPr>
          <w:p w14:paraId="58D37B4C"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Знает методы и способы работы с людьми при выполнении различного рода работ</w:t>
            </w:r>
          </w:p>
        </w:tc>
        <w:tc>
          <w:tcPr>
            <w:tcW w:w="1706" w:type="pct"/>
          </w:tcPr>
          <w:p w14:paraId="442DFCEF" w14:textId="77777777" w:rsidR="008D736C" w:rsidRPr="008F44C1" w:rsidRDefault="008D736C" w:rsidP="00691B5D">
            <w:pPr>
              <w:spacing w:after="0" w:line="240" w:lineRule="auto"/>
              <w:rPr>
                <w:iCs/>
                <w:sz w:val="24"/>
                <w:szCs w:val="24"/>
              </w:rPr>
            </w:pPr>
            <w:r w:rsidRPr="008F44C1">
              <w:rPr>
                <w:rFonts w:ascii="Times New Roman" w:hAnsi="Times New Roman"/>
                <w:bCs/>
                <w:iCs/>
                <w:sz w:val="24"/>
                <w:szCs w:val="24"/>
              </w:rPr>
              <w:t>Тестирование/ устный опрос по теме</w:t>
            </w:r>
          </w:p>
        </w:tc>
      </w:tr>
      <w:tr w:rsidR="008D736C" w:rsidRPr="00055A1C" w14:paraId="568FCEE3" w14:textId="77777777" w:rsidTr="00691B5D">
        <w:trPr>
          <w:trHeight w:val="896"/>
        </w:trPr>
        <w:tc>
          <w:tcPr>
            <w:tcW w:w="1770" w:type="pct"/>
          </w:tcPr>
          <w:p w14:paraId="32C41A1D" w14:textId="77777777" w:rsidR="008D736C" w:rsidRPr="008F44C1" w:rsidRDefault="008D736C" w:rsidP="00691B5D">
            <w:pPr>
              <w:spacing w:after="0" w:line="240" w:lineRule="auto"/>
              <w:rPr>
                <w:rFonts w:ascii="Times New Roman" w:hAnsi="Times New Roman"/>
                <w:iCs/>
                <w:sz w:val="24"/>
                <w:szCs w:val="24"/>
                <w:highlight w:val="yellow"/>
              </w:rPr>
            </w:pPr>
            <w:r w:rsidRPr="008F44C1">
              <w:rPr>
                <w:rFonts w:ascii="Times New Roman" w:hAnsi="Times New Roman"/>
                <w:iCs/>
                <w:sz w:val="24"/>
                <w:szCs w:val="24"/>
              </w:rPr>
              <w:t xml:space="preserve">Знание </w:t>
            </w:r>
            <w:r w:rsidRPr="008F44C1">
              <w:rPr>
                <w:rFonts w:ascii="Times New Roman" w:hAnsi="Times New Roman"/>
                <w:bCs/>
                <w:iCs/>
                <w:sz w:val="24"/>
                <w:szCs w:val="24"/>
              </w:rPr>
              <w:t xml:space="preserve">правила оформления документов </w:t>
            </w:r>
            <w:r w:rsidRPr="008F44C1">
              <w:rPr>
                <w:rFonts w:ascii="Times New Roman" w:hAnsi="Times New Roman"/>
                <w:bCs/>
                <w:iCs/>
                <w:sz w:val="24"/>
                <w:szCs w:val="24"/>
              </w:rPr>
              <w:br/>
              <w:t>и построения устных сообщений</w:t>
            </w:r>
          </w:p>
        </w:tc>
        <w:tc>
          <w:tcPr>
            <w:tcW w:w="1524" w:type="pct"/>
          </w:tcPr>
          <w:p w14:paraId="282A9E75" w14:textId="77777777" w:rsidR="008D736C" w:rsidRPr="008F44C1" w:rsidRDefault="008D736C" w:rsidP="00691B5D">
            <w:pPr>
              <w:spacing w:after="0" w:line="240" w:lineRule="auto"/>
              <w:rPr>
                <w:rFonts w:ascii="Times New Roman" w:hAnsi="Times New Roman"/>
                <w:iCs/>
                <w:sz w:val="24"/>
                <w:szCs w:val="24"/>
                <w:highlight w:val="yellow"/>
              </w:rPr>
            </w:pPr>
            <w:r w:rsidRPr="008F44C1">
              <w:rPr>
                <w:rFonts w:ascii="Times New Roman" w:hAnsi="Times New Roman"/>
                <w:iCs/>
                <w:sz w:val="24"/>
                <w:szCs w:val="24"/>
              </w:rPr>
              <w:t>Знает правила оформления документов и построения устных сообщений</w:t>
            </w:r>
          </w:p>
        </w:tc>
        <w:tc>
          <w:tcPr>
            <w:tcW w:w="1706" w:type="pct"/>
          </w:tcPr>
          <w:p w14:paraId="060DB2C4" w14:textId="77777777" w:rsidR="008D736C" w:rsidRPr="008F44C1" w:rsidRDefault="008D736C" w:rsidP="00691B5D">
            <w:pPr>
              <w:spacing w:after="0" w:line="240" w:lineRule="auto"/>
              <w:rPr>
                <w:iCs/>
                <w:sz w:val="24"/>
                <w:szCs w:val="24"/>
              </w:rPr>
            </w:pPr>
            <w:r w:rsidRPr="008F44C1">
              <w:rPr>
                <w:rFonts w:ascii="Times New Roman" w:hAnsi="Times New Roman"/>
                <w:bCs/>
                <w:iCs/>
                <w:sz w:val="24"/>
                <w:szCs w:val="24"/>
              </w:rPr>
              <w:t>Тестирование/ устный опрос по теме</w:t>
            </w:r>
          </w:p>
        </w:tc>
      </w:tr>
      <w:tr w:rsidR="008D736C" w:rsidRPr="00055A1C" w14:paraId="2803C96C" w14:textId="77777777" w:rsidTr="00691B5D">
        <w:trPr>
          <w:trHeight w:val="853"/>
        </w:trPr>
        <w:tc>
          <w:tcPr>
            <w:tcW w:w="1770" w:type="pct"/>
            <w:shd w:val="clear" w:color="auto" w:fill="auto"/>
          </w:tcPr>
          <w:p w14:paraId="6600B174" w14:textId="77777777" w:rsidR="008D736C" w:rsidRPr="008F44C1" w:rsidRDefault="008D736C" w:rsidP="00691B5D">
            <w:pPr>
              <w:spacing w:after="0" w:line="240" w:lineRule="auto"/>
              <w:rPr>
                <w:rFonts w:ascii="Times New Roman" w:hAnsi="Times New Roman"/>
                <w:iCs/>
                <w:sz w:val="24"/>
                <w:szCs w:val="24"/>
                <w:highlight w:val="yellow"/>
              </w:rPr>
            </w:pPr>
            <w:r w:rsidRPr="008F44C1">
              <w:rPr>
                <w:rFonts w:ascii="Times New Roman" w:hAnsi="Times New Roman"/>
                <w:iCs/>
                <w:sz w:val="24"/>
                <w:szCs w:val="24"/>
              </w:rPr>
              <w:t>Знание значимость профессиональной деятельности по специальности</w:t>
            </w:r>
          </w:p>
        </w:tc>
        <w:tc>
          <w:tcPr>
            <w:tcW w:w="1524" w:type="pct"/>
          </w:tcPr>
          <w:p w14:paraId="43A4AAEC"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Знает значимость профессиональной деятельности по специальности</w:t>
            </w:r>
          </w:p>
        </w:tc>
        <w:tc>
          <w:tcPr>
            <w:tcW w:w="1706" w:type="pct"/>
          </w:tcPr>
          <w:p w14:paraId="1F3DFC46" w14:textId="77777777" w:rsidR="008D736C" w:rsidRPr="008F44C1" w:rsidRDefault="008D736C" w:rsidP="00691B5D">
            <w:pPr>
              <w:spacing w:after="0" w:line="240" w:lineRule="auto"/>
              <w:rPr>
                <w:iCs/>
                <w:sz w:val="24"/>
                <w:szCs w:val="24"/>
              </w:rPr>
            </w:pPr>
            <w:r w:rsidRPr="008F44C1">
              <w:rPr>
                <w:rFonts w:ascii="Times New Roman" w:hAnsi="Times New Roman"/>
                <w:bCs/>
                <w:iCs/>
                <w:sz w:val="24"/>
                <w:szCs w:val="24"/>
              </w:rPr>
              <w:t>Тестирование/ устный опрос по теме</w:t>
            </w:r>
          </w:p>
        </w:tc>
      </w:tr>
      <w:tr w:rsidR="008D736C" w:rsidRPr="00055A1C" w14:paraId="704F5ECC" w14:textId="77777777" w:rsidTr="00691B5D">
        <w:trPr>
          <w:trHeight w:val="896"/>
        </w:trPr>
        <w:tc>
          <w:tcPr>
            <w:tcW w:w="1770" w:type="pct"/>
          </w:tcPr>
          <w:p w14:paraId="3452EC5B"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Знание правил экологической безопасности при ведении профессиональной деятельности;</w:t>
            </w:r>
          </w:p>
        </w:tc>
        <w:tc>
          <w:tcPr>
            <w:tcW w:w="1524" w:type="pct"/>
          </w:tcPr>
          <w:p w14:paraId="6C423AC5"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Знает требования к экологической безопасности при выполнении профессиональной деятельности</w:t>
            </w:r>
          </w:p>
        </w:tc>
        <w:tc>
          <w:tcPr>
            <w:tcW w:w="1706" w:type="pct"/>
          </w:tcPr>
          <w:p w14:paraId="43D57DFE" w14:textId="77777777" w:rsidR="008D736C" w:rsidRPr="008F44C1" w:rsidRDefault="008D736C" w:rsidP="00691B5D">
            <w:pPr>
              <w:spacing w:after="0" w:line="240" w:lineRule="auto"/>
              <w:rPr>
                <w:iCs/>
                <w:sz w:val="24"/>
                <w:szCs w:val="24"/>
              </w:rPr>
            </w:pPr>
            <w:r w:rsidRPr="008F44C1">
              <w:rPr>
                <w:rFonts w:ascii="Times New Roman" w:hAnsi="Times New Roman"/>
                <w:bCs/>
                <w:iCs/>
                <w:sz w:val="24"/>
                <w:szCs w:val="24"/>
              </w:rPr>
              <w:t>Тестирование/ устный опрос по теме</w:t>
            </w:r>
          </w:p>
        </w:tc>
      </w:tr>
      <w:tr w:rsidR="008D736C" w:rsidRPr="00055A1C" w14:paraId="4C37E5B8" w14:textId="77777777" w:rsidTr="00691B5D">
        <w:trPr>
          <w:trHeight w:val="896"/>
        </w:trPr>
        <w:tc>
          <w:tcPr>
            <w:tcW w:w="1770" w:type="pct"/>
          </w:tcPr>
          <w:p w14:paraId="2FF4BD09"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Знание правила построения простых и сложных предложений на профессиональные темы</w:t>
            </w:r>
          </w:p>
        </w:tc>
        <w:tc>
          <w:tcPr>
            <w:tcW w:w="1524" w:type="pct"/>
          </w:tcPr>
          <w:p w14:paraId="5B04BEBC"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iCs/>
                <w:sz w:val="24"/>
                <w:szCs w:val="24"/>
              </w:rPr>
              <w:t>Знает правила построения простых и сложных предложений на профессиональные электротехнические темы</w:t>
            </w:r>
          </w:p>
        </w:tc>
        <w:tc>
          <w:tcPr>
            <w:tcW w:w="1706" w:type="pct"/>
          </w:tcPr>
          <w:p w14:paraId="6016228A"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Тестирование/ устный опрос по теме</w:t>
            </w:r>
          </w:p>
        </w:tc>
      </w:tr>
      <w:tr w:rsidR="008D736C" w:rsidRPr="00055A1C" w14:paraId="6F117CE9" w14:textId="77777777" w:rsidTr="00691B5D">
        <w:trPr>
          <w:trHeight w:val="379"/>
        </w:trPr>
        <w:tc>
          <w:tcPr>
            <w:tcW w:w="5000" w:type="pct"/>
            <w:gridSpan w:val="3"/>
          </w:tcPr>
          <w:p w14:paraId="177498AA"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Перечень умений, осваиваемых в рамках дисциплины</w:t>
            </w:r>
          </w:p>
        </w:tc>
      </w:tr>
      <w:tr w:rsidR="008D736C" w:rsidRPr="00055A1C" w14:paraId="3DD9C511" w14:textId="77777777" w:rsidTr="00691B5D">
        <w:trPr>
          <w:trHeight w:val="896"/>
        </w:trPr>
        <w:tc>
          <w:tcPr>
            <w:tcW w:w="1770" w:type="pct"/>
          </w:tcPr>
          <w:p w14:paraId="0CF1D79B"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Умение читать схемы, чертежи, технологическую документацию</w:t>
            </w:r>
          </w:p>
        </w:tc>
        <w:tc>
          <w:tcPr>
            <w:tcW w:w="1524" w:type="pct"/>
          </w:tcPr>
          <w:p w14:paraId="34E90A95"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 xml:space="preserve">Умеет </w:t>
            </w:r>
            <w:r w:rsidRPr="008F44C1">
              <w:rPr>
                <w:rFonts w:ascii="Times New Roman" w:hAnsi="Times New Roman"/>
                <w:iCs/>
                <w:sz w:val="24"/>
                <w:szCs w:val="24"/>
              </w:rPr>
              <w:t>читать схемы, чертежи, технологическую документацию при выполнении лабораторных работ</w:t>
            </w:r>
          </w:p>
        </w:tc>
        <w:tc>
          <w:tcPr>
            <w:tcW w:w="1706" w:type="pct"/>
          </w:tcPr>
          <w:p w14:paraId="6B47D596"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r w:rsidR="008D736C" w:rsidRPr="00055A1C" w14:paraId="405CFA6B" w14:textId="77777777" w:rsidTr="00691B5D">
        <w:trPr>
          <w:trHeight w:val="896"/>
        </w:trPr>
        <w:tc>
          <w:tcPr>
            <w:tcW w:w="1770" w:type="pct"/>
          </w:tcPr>
          <w:p w14:paraId="6669F477"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Умение использовать текстовые редакторы (процессоры) для составления и чтения документации</w:t>
            </w:r>
          </w:p>
        </w:tc>
        <w:tc>
          <w:tcPr>
            <w:tcW w:w="1524" w:type="pct"/>
          </w:tcPr>
          <w:p w14:paraId="09D46A87"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Умеет использовать текстовые редакторы (процессоры) для составления и чтения документации на устройства и приборы</w:t>
            </w:r>
          </w:p>
          <w:p w14:paraId="350762BC" w14:textId="77777777" w:rsidR="008D736C" w:rsidRPr="008F44C1" w:rsidRDefault="008D736C" w:rsidP="00691B5D">
            <w:pPr>
              <w:spacing w:after="0" w:line="240" w:lineRule="auto"/>
              <w:rPr>
                <w:rFonts w:ascii="Times New Roman" w:hAnsi="Times New Roman"/>
                <w:bCs/>
                <w:iCs/>
                <w:sz w:val="24"/>
                <w:szCs w:val="24"/>
              </w:rPr>
            </w:pPr>
          </w:p>
        </w:tc>
        <w:tc>
          <w:tcPr>
            <w:tcW w:w="1706" w:type="pct"/>
          </w:tcPr>
          <w:p w14:paraId="776387C8"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r w:rsidR="008D736C" w:rsidRPr="00055A1C" w14:paraId="62744917" w14:textId="77777777" w:rsidTr="00691B5D">
        <w:trPr>
          <w:trHeight w:val="896"/>
        </w:trPr>
        <w:tc>
          <w:tcPr>
            <w:tcW w:w="1770" w:type="pct"/>
          </w:tcPr>
          <w:p w14:paraId="49FFB0F7"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 xml:space="preserve">Умение настраивать электронные устройства </w:t>
            </w:r>
            <w:proofErr w:type="spellStart"/>
            <w:r w:rsidRPr="008F44C1">
              <w:rPr>
                <w:rFonts w:ascii="Times New Roman" w:hAnsi="Times New Roman"/>
                <w:iCs/>
                <w:sz w:val="24"/>
                <w:szCs w:val="24"/>
              </w:rPr>
              <w:t>мехатронных</w:t>
            </w:r>
            <w:proofErr w:type="spellEnd"/>
            <w:r w:rsidRPr="008F44C1">
              <w:rPr>
                <w:rFonts w:ascii="Times New Roman" w:hAnsi="Times New Roman"/>
                <w:iCs/>
                <w:sz w:val="24"/>
                <w:szCs w:val="24"/>
              </w:rPr>
              <w:t xml:space="preserve"> устройств и систем</w:t>
            </w:r>
          </w:p>
        </w:tc>
        <w:tc>
          <w:tcPr>
            <w:tcW w:w="1524" w:type="pct"/>
          </w:tcPr>
          <w:p w14:paraId="7134C241"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 xml:space="preserve">Умеет </w:t>
            </w:r>
            <w:r w:rsidRPr="008F44C1">
              <w:rPr>
                <w:rFonts w:ascii="Times New Roman" w:hAnsi="Times New Roman"/>
                <w:iCs/>
                <w:sz w:val="24"/>
                <w:szCs w:val="24"/>
              </w:rPr>
              <w:t>настраивать электронные устройства для проведения лабораторных работ</w:t>
            </w:r>
          </w:p>
        </w:tc>
        <w:tc>
          <w:tcPr>
            <w:tcW w:w="1706" w:type="pct"/>
          </w:tcPr>
          <w:p w14:paraId="100D1F3E"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r w:rsidR="008D736C" w:rsidRPr="00055A1C" w14:paraId="333F3B8D" w14:textId="77777777" w:rsidTr="00691B5D">
        <w:trPr>
          <w:trHeight w:val="896"/>
        </w:trPr>
        <w:tc>
          <w:tcPr>
            <w:tcW w:w="1770" w:type="pct"/>
          </w:tcPr>
          <w:p w14:paraId="2224E0B5"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Умение пользоваться измерительной техникой, различными приборами и типовыми элементами средств и систем роботизации</w:t>
            </w:r>
          </w:p>
        </w:tc>
        <w:tc>
          <w:tcPr>
            <w:tcW w:w="1524" w:type="pct"/>
          </w:tcPr>
          <w:p w14:paraId="7BCD4210"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 xml:space="preserve">Умеет </w:t>
            </w:r>
            <w:r w:rsidRPr="008F44C1">
              <w:rPr>
                <w:rFonts w:ascii="Times New Roman" w:hAnsi="Times New Roman"/>
                <w:iCs/>
                <w:sz w:val="24"/>
                <w:szCs w:val="24"/>
              </w:rPr>
              <w:t>пользоваться измерительной техникой, различными приборами и типовыми элементами средств и систем роботизации</w:t>
            </w:r>
          </w:p>
        </w:tc>
        <w:tc>
          <w:tcPr>
            <w:tcW w:w="1706" w:type="pct"/>
          </w:tcPr>
          <w:p w14:paraId="0C6C5681"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r w:rsidR="008D736C" w:rsidRPr="00055A1C" w14:paraId="50309797" w14:textId="77777777" w:rsidTr="00691B5D">
        <w:trPr>
          <w:trHeight w:val="896"/>
        </w:trPr>
        <w:tc>
          <w:tcPr>
            <w:tcW w:w="1770" w:type="pct"/>
          </w:tcPr>
          <w:p w14:paraId="1BDC5BE7"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Умение производить поверку, настройку приборов</w:t>
            </w:r>
          </w:p>
        </w:tc>
        <w:tc>
          <w:tcPr>
            <w:tcW w:w="1524" w:type="pct"/>
          </w:tcPr>
          <w:p w14:paraId="6FBE71ED"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 xml:space="preserve">Умеет </w:t>
            </w:r>
            <w:r w:rsidRPr="008F44C1">
              <w:rPr>
                <w:rFonts w:ascii="Times New Roman" w:hAnsi="Times New Roman"/>
                <w:iCs/>
                <w:sz w:val="24"/>
                <w:szCs w:val="24"/>
              </w:rPr>
              <w:t>производить поверку, настройку приборов для выполнения лабораторных работ</w:t>
            </w:r>
          </w:p>
        </w:tc>
        <w:tc>
          <w:tcPr>
            <w:tcW w:w="1706" w:type="pct"/>
          </w:tcPr>
          <w:p w14:paraId="78257619"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r w:rsidR="008D736C" w:rsidRPr="00055A1C" w14:paraId="587F3632" w14:textId="77777777" w:rsidTr="00691B5D">
        <w:trPr>
          <w:trHeight w:val="556"/>
        </w:trPr>
        <w:tc>
          <w:tcPr>
            <w:tcW w:w="1770" w:type="pct"/>
          </w:tcPr>
          <w:p w14:paraId="73345518"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Умение оформлять техническую документацию</w:t>
            </w:r>
          </w:p>
        </w:tc>
        <w:tc>
          <w:tcPr>
            <w:tcW w:w="1524" w:type="pct"/>
          </w:tcPr>
          <w:p w14:paraId="39B1605F"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 xml:space="preserve">Умеет </w:t>
            </w:r>
            <w:r w:rsidRPr="008F44C1">
              <w:rPr>
                <w:rFonts w:ascii="Times New Roman" w:hAnsi="Times New Roman"/>
                <w:iCs/>
                <w:sz w:val="24"/>
                <w:szCs w:val="24"/>
              </w:rPr>
              <w:t>оформлять техническую документацию после выполнения лабораторных работ</w:t>
            </w:r>
          </w:p>
        </w:tc>
        <w:tc>
          <w:tcPr>
            <w:tcW w:w="1706" w:type="pct"/>
          </w:tcPr>
          <w:p w14:paraId="64CAF0A7"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r w:rsidR="008D736C" w:rsidRPr="00055A1C" w14:paraId="06FC4170" w14:textId="77777777" w:rsidTr="00691B5D">
        <w:trPr>
          <w:trHeight w:val="769"/>
        </w:trPr>
        <w:tc>
          <w:tcPr>
            <w:tcW w:w="1770" w:type="pct"/>
          </w:tcPr>
          <w:p w14:paraId="234EFBD9"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Умение анализировать задачу и/или проблему и выделять её составные части</w:t>
            </w:r>
          </w:p>
        </w:tc>
        <w:tc>
          <w:tcPr>
            <w:tcW w:w="1524" w:type="pct"/>
          </w:tcPr>
          <w:p w14:paraId="28208BF3"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А</w:t>
            </w:r>
            <w:r w:rsidRPr="008F44C1">
              <w:rPr>
                <w:rFonts w:ascii="Times New Roman" w:hAnsi="Times New Roman"/>
                <w:iCs/>
                <w:sz w:val="24"/>
                <w:szCs w:val="24"/>
              </w:rPr>
              <w:t>нализирует задачу и/или проблему и выделяет её составные части</w:t>
            </w:r>
          </w:p>
        </w:tc>
        <w:tc>
          <w:tcPr>
            <w:tcW w:w="1706" w:type="pct"/>
          </w:tcPr>
          <w:p w14:paraId="03A5B422"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r w:rsidR="008D736C" w:rsidRPr="00055A1C" w14:paraId="259B5A7E" w14:textId="77777777" w:rsidTr="00691B5D">
        <w:trPr>
          <w:trHeight w:val="896"/>
        </w:trPr>
        <w:tc>
          <w:tcPr>
            <w:tcW w:w="1770" w:type="pct"/>
          </w:tcPr>
          <w:p w14:paraId="16672B4C"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Умение определять задачи для поиска информации</w:t>
            </w:r>
          </w:p>
        </w:tc>
        <w:tc>
          <w:tcPr>
            <w:tcW w:w="1524" w:type="pct"/>
          </w:tcPr>
          <w:p w14:paraId="0EF4D2A3"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Ищет необходимую информацию в нормативно-справочной литературе</w:t>
            </w:r>
          </w:p>
        </w:tc>
        <w:tc>
          <w:tcPr>
            <w:tcW w:w="1706" w:type="pct"/>
          </w:tcPr>
          <w:p w14:paraId="61416A64"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r w:rsidR="008D736C" w:rsidRPr="00055A1C" w14:paraId="44FAAB3E" w14:textId="77777777" w:rsidTr="00691B5D">
        <w:trPr>
          <w:trHeight w:val="896"/>
        </w:trPr>
        <w:tc>
          <w:tcPr>
            <w:tcW w:w="1770" w:type="pct"/>
          </w:tcPr>
          <w:p w14:paraId="53EB5748"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 xml:space="preserve">Умение </w:t>
            </w:r>
            <w:r w:rsidRPr="008F44C1">
              <w:rPr>
                <w:rFonts w:ascii="Times New Roman" w:hAnsi="Times New Roman"/>
                <w:bCs/>
                <w:iCs/>
                <w:spacing w:val="-4"/>
                <w:sz w:val="24"/>
                <w:szCs w:val="24"/>
              </w:rPr>
              <w:t xml:space="preserve">организовывать работу коллектива </w:t>
            </w:r>
            <w:r w:rsidRPr="008F44C1">
              <w:rPr>
                <w:rFonts w:ascii="Times New Roman" w:hAnsi="Times New Roman"/>
                <w:bCs/>
                <w:iCs/>
                <w:spacing w:val="-4"/>
                <w:sz w:val="24"/>
                <w:szCs w:val="24"/>
              </w:rPr>
              <w:br/>
              <w:t>и команды</w:t>
            </w:r>
          </w:p>
        </w:tc>
        <w:tc>
          <w:tcPr>
            <w:tcW w:w="1524" w:type="pct"/>
          </w:tcPr>
          <w:p w14:paraId="06805840"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w:t>
            </w:r>
            <w:r w:rsidRPr="008F44C1">
              <w:rPr>
                <w:rFonts w:ascii="Times New Roman" w:hAnsi="Times New Roman"/>
                <w:bCs/>
                <w:iCs/>
                <w:spacing w:val="-4"/>
                <w:sz w:val="24"/>
                <w:szCs w:val="24"/>
              </w:rPr>
              <w:t xml:space="preserve">рганизовывает работу коллектива </w:t>
            </w:r>
            <w:r w:rsidRPr="008F44C1">
              <w:rPr>
                <w:rFonts w:ascii="Times New Roman" w:hAnsi="Times New Roman"/>
                <w:bCs/>
                <w:iCs/>
                <w:spacing w:val="-4"/>
                <w:sz w:val="24"/>
                <w:szCs w:val="24"/>
              </w:rPr>
              <w:br/>
              <w:t>и команды при выполнении практических работ</w:t>
            </w:r>
          </w:p>
        </w:tc>
        <w:tc>
          <w:tcPr>
            <w:tcW w:w="1706" w:type="pct"/>
          </w:tcPr>
          <w:p w14:paraId="04C642BB"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r w:rsidR="008D736C" w:rsidRPr="00055A1C" w14:paraId="76545332" w14:textId="77777777" w:rsidTr="00691B5D">
        <w:trPr>
          <w:trHeight w:val="896"/>
        </w:trPr>
        <w:tc>
          <w:tcPr>
            <w:tcW w:w="1770" w:type="pct"/>
          </w:tcPr>
          <w:p w14:paraId="5F8842E9"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 xml:space="preserve">Умение грамотно </w:t>
            </w:r>
            <w:r w:rsidRPr="008F44C1">
              <w:rPr>
                <w:rFonts w:ascii="Times New Roman" w:hAnsi="Times New Roman"/>
                <w:bCs/>
                <w:iCs/>
                <w:sz w:val="24"/>
                <w:szCs w:val="24"/>
              </w:rPr>
              <w:t xml:space="preserve">излагать свои мысли </w:t>
            </w:r>
            <w:r w:rsidRPr="008F44C1">
              <w:rPr>
                <w:rFonts w:ascii="Times New Roman" w:hAnsi="Times New Roman"/>
                <w:bCs/>
                <w:iCs/>
                <w:sz w:val="24"/>
                <w:szCs w:val="24"/>
              </w:rPr>
              <w:br/>
              <w:t xml:space="preserve">и оформлять документы по профессиональной тематике на государственном языке, </w:t>
            </w:r>
            <w:r w:rsidRPr="008F44C1">
              <w:rPr>
                <w:rFonts w:ascii="Times New Roman" w:hAnsi="Times New Roman"/>
                <w:iCs/>
                <w:sz w:val="24"/>
                <w:szCs w:val="24"/>
              </w:rPr>
              <w:t>проявлять толерантность в рабочем коллективе</w:t>
            </w:r>
          </w:p>
        </w:tc>
        <w:tc>
          <w:tcPr>
            <w:tcW w:w="1524" w:type="pct"/>
          </w:tcPr>
          <w:p w14:paraId="097BD93D" w14:textId="77777777" w:rsidR="008D736C" w:rsidRPr="008F44C1" w:rsidRDefault="008D736C" w:rsidP="00691B5D">
            <w:pPr>
              <w:spacing w:after="0" w:line="240" w:lineRule="auto"/>
              <w:rPr>
                <w:iCs/>
                <w:sz w:val="24"/>
                <w:szCs w:val="24"/>
              </w:rPr>
            </w:pPr>
            <w:r w:rsidRPr="008F44C1">
              <w:rPr>
                <w:rFonts w:ascii="Times New Roman" w:hAnsi="Times New Roman"/>
                <w:bCs/>
                <w:iCs/>
                <w:sz w:val="24"/>
                <w:szCs w:val="24"/>
              </w:rPr>
              <w:t>Оформляет документацию по выполненным работам</w:t>
            </w:r>
          </w:p>
        </w:tc>
        <w:tc>
          <w:tcPr>
            <w:tcW w:w="1706" w:type="pct"/>
          </w:tcPr>
          <w:p w14:paraId="6F499E8C"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r w:rsidR="008D736C" w:rsidRPr="00055A1C" w14:paraId="02E863CC" w14:textId="77777777" w:rsidTr="00691B5D">
        <w:trPr>
          <w:trHeight w:val="769"/>
        </w:trPr>
        <w:tc>
          <w:tcPr>
            <w:tcW w:w="1770" w:type="pct"/>
            <w:shd w:val="clear" w:color="auto" w:fill="auto"/>
          </w:tcPr>
          <w:p w14:paraId="1C08AC90"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 xml:space="preserve">Умение </w:t>
            </w:r>
            <w:r w:rsidRPr="008F44C1">
              <w:rPr>
                <w:rFonts w:ascii="Times New Roman" w:hAnsi="Times New Roman"/>
                <w:bCs/>
                <w:iCs/>
                <w:sz w:val="24"/>
                <w:szCs w:val="24"/>
              </w:rPr>
              <w:t xml:space="preserve">описывать значимость своей специальности </w:t>
            </w:r>
          </w:p>
        </w:tc>
        <w:tc>
          <w:tcPr>
            <w:tcW w:w="1524" w:type="pct"/>
            <w:shd w:val="clear" w:color="auto" w:fill="auto"/>
          </w:tcPr>
          <w:p w14:paraId="13D0CC7C"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Умеет описывать значимость своей специальности</w:t>
            </w:r>
          </w:p>
        </w:tc>
        <w:tc>
          <w:tcPr>
            <w:tcW w:w="1706" w:type="pct"/>
            <w:shd w:val="clear" w:color="auto" w:fill="auto"/>
          </w:tcPr>
          <w:p w14:paraId="4C415F0D"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r w:rsidR="008D736C" w:rsidRPr="00055A1C" w14:paraId="3315D130" w14:textId="77777777" w:rsidTr="00691B5D">
        <w:trPr>
          <w:trHeight w:val="896"/>
        </w:trPr>
        <w:tc>
          <w:tcPr>
            <w:tcW w:w="1770" w:type="pct"/>
          </w:tcPr>
          <w:p w14:paraId="28493611"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Умение</w:t>
            </w:r>
            <w:r w:rsidRPr="008F44C1">
              <w:rPr>
                <w:rFonts w:ascii="Times New Roman" w:hAnsi="Times New Roman"/>
                <w:bCs/>
                <w:iCs/>
                <w:sz w:val="24"/>
                <w:szCs w:val="24"/>
              </w:rPr>
              <w:t xml:space="preserve"> соблюдать нормы экологической безопасности</w:t>
            </w:r>
          </w:p>
        </w:tc>
        <w:tc>
          <w:tcPr>
            <w:tcW w:w="1524" w:type="pct"/>
          </w:tcPr>
          <w:p w14:paraId="1BAC036C"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Соблюдает нормы экологической безопасности при выполнении лабораторных работ</w:t>
            </w:r>
          </w:p>
        </w:tc>
        <w:tc>
          <w:tcPr>
            <w:tcW w:w="1706" w:type="pct"/>
          </w:tcPr>
          <w:p w14:paraId="310BF72A"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r w:rsidR="008D736C" w:rsidRPr="00055A1C" w14:paraId="1BAEC5C5" w14:textId="77777777" w:rsidTr="00691B5D">
        <w:trPr>
          <w:trHeight w:val="896"/>
        </w:trPr>
        <w:tc>
          <w:tcPr>
            <w:tcW w:w="1770" w:type="pct"/>
          </w:tcPr>
          <w:p w14:paraId="6706EA7D" w14:textId="77777777" w:rsidR="008D736C" w:rsidRPr="008F44C1" w:rsidRDefault="008D736C" w:rsidP="00691B5D">
            <w:pPr>
              <w:spacing w:after="0" w:line="240" w:lineRule="auto"/>
              <w:rPr>
                <w:rFonts w:ascii="Times New Roman" w:hAnsi="Times New Roman"/>
                <w:iCs/>
                <w:sz w:val="24"/>
                <w:szCs w:val="24"/>
              </w:rPr>
            </w:pPr>
            <w:r w:rsidRPr="008F44C1">
              <w:rPr>
                <w:rFonts w:ascii="Times New Roman" w:hAnsi="Times New Roman"/>
                <w:iCs/>
                <w:sz w:val="24"/>
                <w:szCs w:val="24"/>
              </w:rPr>
              <w:t>Умение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524" w:type="pct"/>
          </w:tcPr>
          <w:p w14:paraId="0F5EA544"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Выполняет работы по рекомендациям (частично) на английском языке</w:t>
            </w:r>
          </w:p>
          <w:p w14:paraId="3CF6CBBD" w14:textId="77777777" w:rsidR="008D736C" w:rsidRPr="008F44C1" w:rsidRDefault="008D736C" w:rsidP="00691B5D">
            <w:pPr>
              <w:spacing w:after="0" w:line="240" w:lineRule="auto"/>
              <w:rPr>
                <w:rFonts w:ascii="Times New Roman" w:hAnsi="Times New Roman"/>
                <w:bCs/>
                <w:iCs/>
                <w:sz w:val="24"/>
                <w:szCs w:val="24"/>
              </w:rPr>
            </w:pPr>
          </w:p>
        </w:tc>
        <w:tc>
          <w:tcPr>
            <w:tcW w:w="1706" w:type="pct"/>
          </w:tcPr>
          <w:p w14:paraId="62F2E7AD" w14:textId="77777777" w:rsidR="008D736C" w:rsidRPr="008F44C1" w:rsidRDefault="008D736C" w:rsidP="00691B5D">
            <w:pPr>
              <w:spacing w:after="0" w:line="240" w:lineRule="auto"/>
              <w:rPr>
                <w:rFonts w:ascii="Times New Roman" w:hAnsi="Times New Roman"/>
                <w:bCs/>
                <w:iCs/>
                <w:sz w:val="24"/>
                <w:szCs w:val="24"/>
              </w:rPr>
            </w:pPr>
            <w:r w:rsidRPr="008F44C1">
              <w:rPr>
                <w:rFonts w:ascii="Times New Roman" w:hAnsi="Times New Roman"/>
                <w:bCs/>
                <w:iCs/>
                <w:sz w:val="24"/>
                <w:szCs w:val="24"/>
              </w:rPr>
              <w:t>Оценка результатов выполнения лабораторных и практических работ</w:t>
            </w:r>
          </w:p>
        </w:tc>
      </w:tr>
    </w:tbl>
    <w:p w14:paraId="1AE5DBF4" w14:textId="77777777" w:rsidR="008D736C" w:rsidRPr="00170616" w:rsidRDefault="008D736C" w:rsidP="008D736C">
      <w:pPr>
        <w:contextualSpacing/>
        <w:jc w:val="center"/>
        <w:rPr>
          <w:rFonts w:ascii="Times New Roman" w:hAnsi="Times New Roman"/>
          <w:b/>
          <w:sz w:val="24"/>
          <w:szCs w:val="24"/>
        </w:rPr>
      </w:pPr>
    </w:p>
    <w:p w14:paraId="7F33DAC1" w14:textId="77777777" w:rsidR="003C4AB3" w:rsidRDefault="008D736C" w:rsidP="008D736C">
      <w:r w:rsidRPr="00170616">
        <w:rPr>
          <w:rFonts w:ascii="Times New Roman" w:hAnsi="Times New Roman"/>
          <w:b/>
          <w:sz w:val="24"/>
          <w:szCs w:val="24"/>
        </w:rPr>
        <w:br w:type="page"/>
      </w:r>
    </w:p>
    <w:sectPr w:rsidR="003C4A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945C7" w14:textId="77777777" w:rsidR="00A54729" w:rsidRDefault="00A54729" w:rsidP="008D736C">
      <w:pPr>
        <w:spacing w:after="0" w:line="240" w:lineRule="auto"/>
      </w:pPr>
      <w:r>
        <w:separator/>
      </w:r>
    </w:p>
  </w:endnote>
  <w:endnote w:type="continuationSeparator" w:id="0">
    <w:p w14:paraId="3EB95C14" w14:textId="77777777" w:rsidR="00A54729" w:rsidRDefault="00A54729" w:rsidP="008D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5401B" w14:textId="77777777" w:rsidR="00691B5D" w:rsidRDefault="00691B5D" w:rsidP="00691B5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BA8F5EB" w14:textId="77777777" w:rsidR="00691B5D" w:rsidRDefault="00691B5D" w:rsidP="00691B5D">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65BE8" w14:textId="77777777" w:rsidR="00A54729" w:rsidRDefault="00A54729" w:rsidP="008D736C">
      <w:pPr>
        <w:spacing w:after="0" w:line="240" w:lineRule="auto"/>
      </w:pPr>
      <w:r>
        <w:separator/>
      </w:r>
    </w:p>
  </w:footnote>
  <w:footnote w:type="continuationSeparator" w:id="0">
    <w:p w14:paraId="55B0C3FA" w14:textId="77777777" w:rsidR="00A54729" w:rsidRDefault="00A54729" w:rsidP="008D736C">
      <w:pPr>
        <w:spacing w:after="0" w:line="240" w:lineRule="auto"/>
      </w:pPr>
      <w:r>
        <w:continuationSeparator/>
      </w:r>
    </w:p>
  </w:footnote>
  <w:footnote w:id="1">
    <w:p w14:paraId="70D316AD" w14:textId="77777777" w:rsidR="00691B5D" w:rsidRPr="00475FC2" w:rsidRDefault="00691B5D" w:rsidP="008D736C">
      <w:pPr>
        <w:pStyle w:val="ab"/>
        <w:rPr>
          <w:lang w:val="ru-RU"/>
        </w:rPr>
      </w:pPr>
      <w:r>
        <w:rPr>
          <w:rStyle w:val="ad"/>
        </w:rPr>
        <w:footnoteRef/>
      </w:r>
      <w:r w:rsidRPr="00475FC2">
        <w:rPr>
          <w:lang w:val="ru-RU"/>
        </w:rPr>
        <w:t xml:space="preserve"> </w:t>
      </w:r>
      <w:r>
        <w:rPr>
          <w:lang w:val="ru-RU"/>
        </w:rPr>
        <w:t>В соответствии с Приложением 3 ПОП.</w:t>
      </w:r>
    </w:p>
  </w:footnote>
  <w:footnote w:id="2">
    <w:p w14:paraId="6D19EF3E" w14:textId="77777777" w:rsidR="00691B5D" w:rsidRDefault="00691B5D" w:rsidP="008D736C">
      <w:pPr>
        <w:pStyle w:val="ab"/>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711B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04FD198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BF61E95"/>
    <w:multiLevelType w:val="multilevel"/>
    <w:tmpl w:val="E19CD7D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0E25664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0ED796D"/>
    <w:multiLevelType w:val="hybridMultilevel"/>
    <w:tmpl w:val="C1AC6858"/>
    <w:lvl w:ilvl="0" w:tplc="2E2A4AFC">
      <w:start w:val="1"/>
      <w:numFmt w:val="decimal"/>
      <w:lvlText w:val="%1."/>
      <w:lvlJc w:val="left"/>
      <w:pPr>
        <w:ind w:left="720" w:hanging="360"/>
      </w:pPr>
      <w:rPr>
        <w:rFonts w:hint="default"/>
      </w:rPr>
    </w:lvl>
    <w:lvl w:ilvl="1" w:tplc="22D82CCA">
      <w:start w:val="1"/>
      <w:numFmt w:val="lowerLetter"/>
      <w:lvlText w:val="%2."/>
      <w:lvlJc w:val="left"/>
      <w:pPr>
        <w:ind w:left="1440" w:hanging="360"/>
      </w:pPr>
    </w:lvl>
    <w:lvl w:ilvl="2" w:tplc="91C84A94">
      <w:start w:val="1"/>
      <w:numFmt w:val="lowerRoman"/>
      <w:lvlText w:val="%3."/>
      <w:lvlJc w:val="right"/>
      <w:pPr>
        <w:ind w:left="2160" w:hanging="180"/>
      </w:pPr>
    </w:lvl>
    <w:lvl w:ilvl="3" w:tplc="5C78DFBA">
      <w:start w:val="1"/>
      <w:numFmt w:val="decimal"/>
      <w:lvlText w:val="%4."/>
      <w:lvlJc w:val="left"/>
      <w:pPr>
        <w:ind w:left="2880" w:hanging="360"/>
      </w:pPr>
    </w:lvl>
    <w:lvl w:ilvl="4" w:tplc="87C04084">
      <w:start w:val="1"/>
      <w:numFmt w:val="lowerLetter"/>
      <w:lvlText w:val="%5."/>
      <w:lvlJc w:val="left"/>
      <w:pPr>
        <w:ind w:left="3600" w:hanging="360"/>
      </w:pPr>
    </w:lvl>
    <w:lvl w:ilvl="5" w:tplc="6396DD10">
      <w:start w:val="1"/>
      <w:numFmt w:val="lowerRoman"/>
      <w:lvlText w:val="%6."/>
      <w:lvlJc w:val="right"/>
      <w:pPr>
        <w:ind w:left="4320" w:hanging="180"/>
      </w:pPr>
    </w:lvl>
    <w:lvl w:ilvl="6" w:tplc="731A2B9A">
      <w:start w:val="1"/>
      <w:numFmt w:val="decimal"/>
      <w:lvlText w:val="%7."/>
      <w:lvlJc w:val="left"/>
      <w:pPr>
        <w:ind w:left="5040" w:hanging="360"/>
      </w:pPr>
    </w:lvl>
    <w:lvl w:ilvl="7" w:tplc="2106451E">
      <w:start w:val="1"/>
      <w:numFmt w:val="lowerLetter"/>
      <w:lvlText w:val="%8."/>
      <w:lvlJc w:val="left"/>
      <w:pPr>
        <w:ind w:left="5760" w:hanging="360"/>
      </w:pPr>
    </w:lvl>
    <w:lvl w:ilvl="8" w:tplc="EBFEEE20">
      <w:start w:val="1"/>
      <w:numFmt w:val="lowerRoman"/>
      <w:lvlText w:val="%9."/>
      <w:lvlJc w:val="right"/>
      <w:pPr>
        <w:ind w:left="6480" w:hanging="180"/>
      </w:pPr>
    </w:lvl>
  </w:abstractNum>
  <w:abstractNum w:abstractNumId="5" w15:restartNumberingAfterBreak="0">
    <w:nsid w:val="15773267"/>
    <w:multiLevelType w:val="hybridMultilevel"/>
    <w:tmpl w:val="BF140A3E"/>
    <w:lvl w:ilvl="0" w:tplc="67FCC9E4">
      <w:start w:val="1"/>
      <w:numFmt w:val="decimal"/>
      <w:lvlText w:val="%1."/>
      <w:lvlJc w:val="left"/>
      <w:pPr>
        <w:ind w:left="720" w:hanging="360"/>
      </w:pPr>
      <w:rPr>
        <w:rFonts w:hint="default"/>
        <w:i w:val="0"/>
        <w:iCs/>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297A18"/>
    <w:multiLevelType w:val="hybridMultilevel"/>
    <w:tmpl w:val="9880FAAE"/>
    <w:lvl w:ilvl="0" w:tplc="67269D6A">
      <w:start w:val="1"/>
      <w:numFmt w:val="decimal"/>
      <w:lvlText w:val="%1."/>
      <w:lvlJc w:val="left"/>
      <w:pPr>
        <w:ind w:left="720" w:hanging="360"/>
      </w:pPr>
      <w:rPr>
        <w:rFonts w:hint="default"/>
      </w:rPr>
    </w:lvl>
    <w:lvl w:ilvl="1" w:tplc="60F40FE2">
      <w:start w:val="1"/>
      <w:numFmt w:val="lowerLetter"/>
      <w:lvlText w:val="%2."/>
      <w:lvlJc w:val="left"/>
      <w:pPr>
        <w:ind w:left="1440" w:hanging="360"/>
      </w:pPr>
    </w:lvl>
    <w:lvl w:ilvl="2" w:tplc="ADC2722A">
      <w:start w:val="1"/>
      <w:numFmt w:val="lowerRoman"/>
      <w:lvlText w:val="%3."/>
      <w:lvlJc w:val="right"/>
      <w:pPr>
        <w:ind w:left="2160" w:hanging="180"/>
      </w:pPr>
    </w:lvl>
    <w:lvl w:ilvl="3" w:tplc="55D8C816">
      <w:start w:val="1"/>
      <w:numFmt w:val="decimal"/>
      <w:lvlText w:val="%4."/>
      <w:lvlJc w:val="left"/>
      <w:pPr>
        <w:ind w:left="2880" w:hanging="360"/>
      </w:pPr>
    </w:lvl>
    <w:lvl w:ilvl="4" w:tplc="A22E50C8">
      <w:start w:val="1"/>
      <w:numFmt w:val="lowerLetter"/>
      <w:lvlText w:val="%5."/>
      <w:lvlJc w:val="left"/>
      <w:pPr>
        <w:ind w:left="3600" w:hanging="360"/>
      </w:pPr>
    </w:lvl>
    <w:lvl w:ilvl="5" w:tplc="96968C32">
      <w:start w:val="1"/>
      <w:numFmt w:val="lowerRoman"/>
      <w:lvlText w:val="%6."/>
      <w:lvlJc w:val="right"/>
      <w:pPr>
        <w:ind w:left="4320" w:hanging="180"/>
      </w:pPr>
    </w:lvl>
    <w:lvl w:ilvl="6" w:tplc="02CA6654">
      <w:start w:val="1"/>
      <w:numFmt w:val="decimal"/>
      <w:lvlText w:val="%7."/>
      <w:lvlJc w:val="left"/>
      <w:pPr>
        <w:ind w:left="5040" w:hanging="360"/>
      </w:pPr>
    </w:lvl>
    <w:lvl w:ilvl="7" w:tplc="02CC982A">
      <w:start w:val="1"/>
      <w:numFmt w:val="lowerLetter"/>
      <w:lvlText w:val="%8."/>
      <w:lvlJc w:val="left"/>
      <w:pPr>
        <w:ind w:left="5760" w:hanging="360"/>
      </w:pPr>
    </w:lvl>
    <w:lvl w:ilvl="8" w:tplc="2C0C288A">
      <w:start w:val="1"/>
      <w:numFmt w:val="lowerRoman"/>
      <w:lvlText w:val="%9."/>
      <w:lvlJc w:val="right"/>
      <w:pPr>
        <w:ind w:left="6480" w:hanging="180"/>
      </w:pPr>
    </w:lvl>
  </w:abstractNum>
  <w:abstractNum w:abstractNumId="7" w15:restartNumberingAfterBreak="0">
    <w:nsid w:val="1E136BCD"/>
    <w:multiLevelType w:val="hybridMultilevel"/>
    <w:tmpl w:val="C91A5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333688"/>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8F6497"/>
    <w:multiLevelType w:val="hybridMultilevel"/>
    <w:tmpl w:val="96F4B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3E1CD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48593A0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488D0BF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3" w15:restartNumberingAfterBreak="0">
    <w:nsid w:val="495866F0"/>
    <w:multiLevelType w:val="hybridMultilevel"/>
    <w:tmpl w:val="68BEB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D86887"/>
    <w:multiLevelType w:val="multilevel"/>
    <w:tmpl w:val="DBFE54B0"/>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5216587B"/>
    <w:multiLevelType w:val="hybridMultilevel"/>
    <w:tmpl w:val="E436948E"/>
    <w:lvl w:ilvl="0" w:tplc="B53EBD04">
      <w:start w:val="1"/>
      <w:numFmt w:val="decimal"/>
      <w:lvlText w:val="%1."/>
      <w:lvlJc w:val="left"/>
      <w:pPr>
        <w:ind w:left="720" w:hanging="360"/>
      </w:pPr>
      <w:rPr>
        <w:rFonts w:hint="default"/>
        <w:i w:val="0"/>
        <w:iCs/>
        <w:sz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8F23A2"/>
    <w:multiLevelType w:val="hybridMultilevel"/>
    <w:tmpl w:val="7640ED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695A12"/>
    <w:multiLevelType w:val="hybridMultilevel"/>
    <w:tmpl w:val="4EA69AB4"/>
    <w:lvl w:ilvl="0" w:tplc="2E2A4A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D229C1"/>
    <w:multiLevelType w:val="hybridMultilevel"/>
    <w:tmpl w:val="FA9A7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442FF4"/>
    <w:multiLevelType w:val="hybridMultilevel"/>
    <w:tmpl w:val="E4485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AB6F8F"/>
    <w:multiLevelType w:val="multilevel"/>
    <w:tmpl w:val="3348CD0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1" w15:restartNumberingAfterBreak="0">
    <w:nsid w:val="7752493A"/>
    <w:multiLevelType w:val="hybridMultilevel"/>
    <w:tmpl w:val="73784C88"/>
    <w:lvl w:ilvl="0" w:tplc="573C30F8">
      <w:start w:val="1"/>
      <w:numFmt w:val="decimal"/>
      <w:lvlText w:val="%1."/>
      <w:lvlJc w:val="left"/>
      <w:pPr>
        <w:ind w:left="720" w:hanging="360"/>
      </w:pPr>
      <w:rPr>
        <w:rFonts w:hint="default"/>
        <w:i w:val="0"/>
        <w:iCs/>
        <w:sz w:val="24"/>
        <w:szCs w:val="24"/>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8510FA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3" w15:restartNumberingAfterBreak="0">
    <w:nsid w:val="786104A8"/>
    <w:multiLevelType w:val="hybridMultilevel"/>
    <w:tmpl w:val="9C8C5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8A55EC"/>
    <w:multiLevelType w:val="hybridMultilevel"/>
    <w:tmpl w:val="321E036E"/>
    <w:lvl w:ilvl="0" w:tplc="D25A802E">
      <w:start w:val="1"/>
      <w:numFmt w:val="none"/>
      <w:pStyle w:val="11"/>
      <w:suff w:val="nothing"/>
      <w:lvlText w:val=""/>
      <w:lvlJc w:val="left"/>
      <w:pPr>
        <w:tabs>
          <w:tab w:val="num" w:pos="0"/>
        </w:tabs>
        <w:ind w:left="0" w:firstLine="0"/>
      </w:pPr>
    </w:lvl>
    <w:lvl w:ilvl="1" w:tplc="F6C6D54A">
      <w:start w:val="1"/>
      <w:numFmt w:val="none"/>
      <w:pStyle w:val="21"/>
      <w:suff w:val="nothing"/>
      <w:lvlText w:val=""/>
      <w:lvlJc w:val="left"/>
      <w:pPr>
        <w:tabs>
          <w:tab w:val="num" w:pos="0"/>
        </w:tabs>
        <w:ind w:left="0" w:firstLine="0"/>
      </w:pPr>
    </w:lvl>
    <w:lvl w:ilvl="2" w:tplc="2F94B4CC">
      <w:start w:val="1"/>
      <w:numFmt w:val="none"/>
      <w:pStyle w:val="31"/>
      <w:suff w:val="nothing"/>
      <w:lvlText w:val=""/>
      <w:lvlJc w:val="left"/>
      <w:pPr>
        <w:tabs>
          <w:tab w:val="num" w:pos="0"/>
        </w:tabs>
        <w:ind w:left="0" w:firstLine="0"/>
      </w:pPr>
    </w:lvl>
    <w:lvl w:ilvl="3" w:tplc="85268754">
      <w:start w:val="1"/>
      <w:numFmt w:val="none"/>
      <w:pStyle w:val="41"/>
      <w:suff w:val="nothing"/>
      <w:lvlText w:val=""/>
      <w:lvlJc w:val="left"/>
      <w:pPr>
        <w:tabs>
          <w:tab w:val="num" w:pos="0"/>
        </w:tabs>
        <w:ind w:left="0" w:firstLine="0"/>
      </w:pPr>
    </w:lvl>
    <w:lvl w:ilvl="4" w:tplc="0708FDFE">
      <w:start w:val="1"/>
      <w:numFmt w:val="none"/>
      <w:suff w:val="nothing"/>
      <w:lvlText w:val=""/>
      <w:lvlJc w:val="left"/>
      <w:pPr>
        <w:tabs>
          <w:tab w:val="num" w:pos="0"/>
        </w:tabs>
        <w:ind w:left="0" w:firstLine="0"/>
      </w:pPr>
    </w:lvl>
    <w:lvl w:ilvl="5" w:tplc="A8042096">
      <w:start w:val="1"/>
      <w:numFmt w:val="none"/>
      <w:suff w:val="nothing"/>
      <w:lvlText w:val=""/>
      <w:lvlJc w:val="left"/>
      <w:pPr>
        <w:tabs>
          <w:tab w:val="num" w:pos="0"/>
        </w:tabs>
        <w:ind w:left="0" w:firstLine="0"/>
      </w:pPr>
    </w:lvl>
    <w:lvl w:ilvl="6" w:tplc="5C2466FC">
      <w:start w:val="1"/>
      <w:numFmt w:val="none"/>
      <w:suff w:val="nothing"/>
      <w:lvlText w:val=""/>
      <w:lvlJc w:val="left"/>
      <w:pPr>
        <w:tabs>
          <w:tab w:val="num" w:pos="0"/>
        </w:tabs>
        <w:ind w:left="0" w:firstLine="0"/>
      </w:pPr>
    </w:lvl>
    <w:lvl w:ilvl="7" w:tplc="32BA8D66">
      <w:start w:val="1"/>
      <w:numFmt w:val="none"/>
      <w:suff w:val="nothing"/>
      <w:lvlText w:val=""/>
      <w:lvlJc w:val="left"/>
      <w:pPr>
        <w:tabs>
          <w:tab w:val="num" w:pos="0"/>
        </w:tabs>
        <w:ind w:left="0" w:firstLine="0"/>
      </w:pPr>
    </w:lvl>
    <w:lvl w:ilvl="8" w:tplc="E644733E">
      <w:start w:val="1"/>
      <w:numFmt w:val="none"/>
      <w:suff w:val="nothing"/>
      <w:lvlText w:val=""/>
      <w:lvlJc w:val="left"/>
      <w:pPr>
        <w:tabs>
          <w:tab w:val="num" w:pos="0"/>
        </w:tabs>
        <w:ind w:left="0" w:firstLine="0"/>
      </w:pPr>
    </w:lvl>
  </w:abstractNum>
  <w:abstractNum w:abstractNumId="25" w15:restartNumberingAfterBreak="0">
    <w:nsid w:val="7C495267"/>
    <w:multiLevelType w:val="multilevel"/>
    <w:tmpl w:val="B2F60AF6"/>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24"/>
  </w:num>
  <w:num w:numId="2">
    <w:abstractNumId w:val="2"/>
  </w:num>
  <w:num w:numId="3">
    <w:abstractNumId w:val="9"/>
  </w:num>
  <w:num w:numId="4">
    <w:abstractNumId w:val="23"/>
  </w:num>
  <w:num w:numId="5">
    <w:abstractNumId w:val="7"/>
  </w:num>
  <w:num w:numId="6">
    <w:abstractNumId w:val="16"/>
  </w:num>
  <w:num w:numId="7">
    <w:abstractNumId w:val="25"/>
  </w:num>
  <w:num w:numId="8">
    <w:abstractNumId w:val="6"/>
  </w:num>
  <w:num w:numId="9">
    <w:abstractNumId w:val="20"/>
  </w:num>
  <w:num w:numId="10">
    <w:abstractNumId w:val="4"/>
  </w:num>
  <w:num w:numId="11">
    <w:abstractNumId w:val="14"/>
  </w:num>
  <w:num w:numId="12">
    <w:abstractNumId w:val="19"/>
  </w:num>
  <w:num w:numId="13">
    <w:abstractNumId w:val="11"/>
  </w:num>
  <w:num w:numId="14">
    <w:abstractNumId w:val="8"/>
  </w:num>
  <w:num w:numId="15">
    <w:abstractNumId w:val="3"/>
  </w:num>
  <w:num w:numId="16">
    <w:abstractNumId w:val="10"/>
  </w:num>
  <w:num w:numId="17">
    <w:abstractNumId w:val="22"/>
  </w:num>
  <w:num w:numId="18">
    <w:abstractNumId w:val="1"/>
  </w:num>
  <w:num w:numId="19">
    <w:abstractNumId w:val="0"/>
  </w:num>
  <w:num w:numId="20">
    <w:abstractNumId w:val="12"/>
  </w:num>
  <w:num w:numId="21">
    <w:abstractNumId w:val="18"/>
  </w:num>
  <w:num w:numId="22">
    <w:abstractNumId w:val="5"/>
  </w:num>
  <w:num w:numId="23">
    <w:abstractNumId w:val="15"/>
  </w:num>
  <w:num w:numId="24">
    <w:abstractNumId w:val="17"/>
  </w:num>
  <w:num w:numId="25">
    <w:abstractNumId w:val="13"/>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36C"/>
    <w:rsid w:val="00131D2F"/>
    <w:rsid w:val="00350931"/>
    <w:rsid w:val="003C4AB3"/>
    <w:rsid w:val="004054C6"/>
    <w:rsid w:val="00515044"/>
    <w:rsid w:val="00691B5D"/>
    <w:rsid w:val="00873AFA"/>
    <w:rsid w:val="008D736C"/>
    <w:rsid w:val="00946412"/>
    <w:rsid w:val="00A54729"/>
    <w:rsid w:val="00AD7FAA"/>
    <w:rsid w:val="00F27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2CFF9"/>
  <w15:chartTrackingRefBased/>
  <w15:docId w15:val="{C2512D66-1D9B-491E-9C0C-9158E31D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8D736C"/>
    <w:pPr>
      <w:keepNext/>
      <w:spacing w:line="360" w:lineRule="auto"/>
      <w:jc w:val="center"/>
      <w:outlineLvl w:val="0"/>
    </w:pPr>
    <w:rPr>
      <w:rFonts w:ascii="Calibri" w:eastAsiaTheme="majorEastAsia" w:hAnsi="Calibri" w:cstheme="majorBidi"/>
      <w:bCs/>
      <w:kern w:val="32"/>
      <w:sz w:val="28"/>
      <w:szCs w:val="32"/>
    </w:rPr>
  </w:style>
  <w:style w:type="paragraph" w:styleId="2">
    <w:name w:val="heading 2"/>
    <w:basedOn w:val="a"/>
    <w:next w:val="a"/>
    <w:link w:val="20"/>
    <w:uiPriority w:val="99"/>
    <w:unhideWhenUsed/>
    <w:qFormat/>
    <w:rsid w:val="008D736C"/>
    <w:pPr>
      <w:keepNext/>
      <w:keepLines/>
      <w:spacing w:before="40" w:after="0"/>
      <w:outlineLvl w:val="1"/>
    </w:pPr>
    <w:rPr>
      <w:rFonts w:ascii="Calibri Light" w:eastAsia="SimSun" w:hAnsi="Calibri Light" w:cs="Times New Roman"/>
      <w:color w:val="2E74B5"/>
      <w:sz w:val="28"/>
      <w:szCs w:val="28"/>
      <w:lang w:eastAsia="ru-RU"/>
    </w:rPr>
  </w:style>
  <w:style w:type="paragraph" w:styleId="3">
    <w:name w:val="heading 3"/>
    <w:basedOn w:val="a"/>
    <w:next w:val="a"/>
    <w:link w:val="30"/>
    <w:uiPriority w:val="99"/>
    <w:unhideWhenUsed/>
    <w:qFormat/>
    <w:rsid w:val="008D736C"/>
    <w:pPr>
      <w:keepNext/>
      <w:keepLines/>
      <w:spacing w:before="40" w:after="0"/>
      <w:outlineLvl w:val="2"/>
    </w:pPr>
    <w:rPr>
      <w:rFonts w:ascii="Calibri Light" w:eastAsia="SimSun" w:hAnsi="Calibri Light" w:cs="Times New Roman"/>
      <w:color w:val="1F4E79"/>
      <w:sz w:val="24"/>
      <w:szCs w:val="24"/>
      <w:lang w:eastAsia="ru-RU"/>
    </w:rPr>
  </w:style>
  <w:style w:type="paragraph" w:styleId="4">
    <w:name w:val="heading 4"/>
    <w:basedOn w:val="a"/>
    <w:next w:val="a"/>
    <w:link w:val="40"/>
    <w:uiPriority w:val="99"/>
    <w:unhideWhenUsed/>
    <w:qFormat/>
    <w:rsid w:val="008D736C"/>
    <w:pPr>
      <w:keepNext/>
      <w:keepLines/>
      <w:spacing w:before="40" w:after="0"/>
      <w:outlineLvl w:val="3"/>
    </w:pPr>
    <w:rPr>
      <w:rFonts w:ascii="Calibri Light" w:eastAsia="SimSun" w:hAnsi="Calibri Light" w:cs="Times New Roman"/>
      <w:i/>
      <w:iCs/>
      <w:color w:val="2E74B5"/>
      <w:lang w:eastAsia="ru-RU"/>
    </w:rPr>
  </w:style>
  <w:style w:type="paragraph" w:styleId="5">
    <w:name w:val="heading 5"/>
    <w:basedOn w:val="a"/>
    <w:next w:val="a"/>
    <w:link w:val="50"/>
    <w:uiPriority w:val="9"/>
    <w:unhideWhenUsed/>
    <w:qFormat/>
    <w:rsid w:val="008D736C"/>
    <w:pPr>
      <w:keepNext/>
      <w:keepLines/>
      <w:spacing w:before="40" w:after="0"/>
      <w:outlineLvl w:val="4"/>
    </w:pPr>
    <w:rPr>
      <w:rFonts w:ascii="Calibri Light" w:eastAsia="SimSun" w:hAnsi="Calibri Light" w:cs="Times New Roman"/>
      <w:color w:val="2E74B5"/>
      <w:lang w:eastAsia="ru-RU"/>
    </w:rPr>
  </w:style>
  <w:style w:type="paragraph" w:styleId="6">
    <w:name w:val="heading 6"/>
    <w:basedOn w:val="a"/>
    <w:next w:val="a"/>
    <w:link w:val="60"/>
    <w:uiPriority w:val="9"/>
    <w:unhideWhenUsed/>
    <w:qFormat/>
    <w:rsid w:val="008D736C"/>
    <w:pPr>
      <w:keepNext/>
      <w:keepLines/>
      <w:spacing w:before="40" w:after="0"/>
      <w:outlineLvl w:val="5"/>
    </w:pPr>
    <w:rPr>
      <w:rFonts w:ascii="Calibri Light" w:eastAsia="SimSun" w:hAnsi="Calibri Light" w:cs="Times New Roman"/>
      <w:color w:val="1F4E79"/>
      <w:lang w:eastAsia="ru-RU"/>
    </w:rPr>
  </w:style>
  <w:style w:type="paragraph" w:styleId="7">
    <w:name w:val="heading 7"/>
    <w:basedOn w:val="a"/>
    <w:next w:val="a"/>
    <w:link w:val="70"/>
    <w:uiPriority w:val="9"/>
    <w:unhideWhenUsed/>
    <w:qFormat/>
    <w:rsid w:val="008D736C"/>
    <w:pPr>
      <w:keepNext/>
      <w:keepLines/>
      <w:spacing w:before="40" w:after="0"/>
      <w:outlineLvl w:val="6"/>
    </w:pPr>
    <w:rPr>
      <w:rFonts w:ascii="Calibri Light" w:eastAsia="SimSun" w:hAnsi="Calibri Light" w:cs="Times New Roman"/>
      <w:i/>
      <w:iCs/>
      <w:color w:val="1F4E79"/>
      <w:lang w:eastAsia="ru-RU"/>
    </w:rPr>
  </w:style>
  <w:style w:type="paragraph" w:styleId="8">
    <w:name w:val="heading 8"/>
    <w:basedOn w:val="a"/>
    <w:next w:val="a"/>
    <w:link w:val="80"/>
    <w:uiPriority w:val="9"/>
    <w:unhideWhenUsed/>
    <w:qFormat/>
    <w:rsid w:val="008D736C"/>
    <w:pPr>
      <w:keepNext/>
      <w:keepLines/>
      <w:spacing w:before="40" w:after="0"/>
      <w:outlineLvl w:val="7"/>
    </w:pPr>
    <w:rPr>
      <w:rFonts w:ascii="Calibri Light" w:eastAsia="SimSun" w:hAnsi="Calibri Light" w:cs="Times New Roman"/>
      <w:color w:val="262626"/>
      <w:sz w:val="21"/>
      <w:szCs w:val="21"/>
      <w:lang w:eastAsia="ru-RU"/>
    </w:rPr>
  </w:style>
  <w:style w:type="paragraph" w:styleId="9">
    <w:name w:val="heading 9"/>
    <w:basedOn w:val="a"/>
    <w:next w:val="a"/>
    <w:link w:val="90"/>
    <w:uiPriority w:val="9"/>
    <w:unhideWhenUsed/>
    <w:qFormat/>
    <w:rsid w:val="008D736C"/>
    <w:pPr>
      <w:keepNext/>
      <w:keepLines/>
      <w:spacing w:before="40" w:after="0"/>
      <w:outlineLvl w:val="8"/>
    </w:pPr>
    <w:rPr>
      <w:rFonts w:ascii="Calibri Light" w:eastAsia="SimSun" w:hAnsi="Calibri Light" w:cs="Times New Roman"/>
      <w:i/>
      <w:iCs/>
      <w:color w:val="262626"/>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736C"/>
    <w:rPr>
      <w:rFonts w:ascii="Calibri" w:eastAsiaTheme="majorEastAsia" w:hAnsi="Calibri" w:cstheme="majorBidi"/>
      <w:bCs/>
      <w:kern w:val="32"/>
      <w:sz w:val="28"/>
      <w:szCs w:val="32"/>
    </w:rPr>
  </w:style>
  <w:style w:type="character" w:customStyle="1" w:styleId="20">
    <w:name w:val="Заголовок 2 Знак"/>
    <w:basedOn w:val="a0"/>
    <w:link w:val="2"/>
    <w:uiPriority w:val="99"/>
    <w:rsid w:val="008D736C"/>
    <w:rPr>
      <w:rFonts w:ascii="Calibri Light" w:eastAsia="SimSun" w:hAnsi="Calibri Light" w:cs="Times New Roman"/>
      <w:color w:val="2E74B5"/>
      <w:sz w:val="28"/>
      <w:szCs w:val="28"/>
      <w:lang w:eastAsia="ru-RU"/>
    </w:rPr>
  </w:style>
  <w:style w:type="character" w:customStyle="1" w:styleId="30">
    <w:name w:val="Заголовок 3 Знак"/>
    <w:basedOn w:val="a0"/>
    <w:link w:val="3"/>
    <w:uiPriority w:val="99"/>
    <w:rsid w:val="008D736C"/>
    <w:rPr>
      <w:rFonts w:ascii="Calibri Light" w:eastAsia="SimSun" w:hAnsi="Calibri Light" w:cs="Times New Roman"/>
      <w:color w:val="1F4E79"/>
      <w:sz w:val="24"/>
      <w:szCs w:val="24"/>
      <w:lang w:eastAsia="ru-RU"/>
    </w:rPr>
  </w:style>
  <w:style w:type="character" w:customStyle="1" w:styleId="40">
    <w:name w:val="Заголовок 4 Знак"/>
    <w:basedOn w:val="a0"/>
    <w:link w:val="4"/>
    <w:uiPriority w:val="99"/>
    <w:rsid w:val="008D736C"/>
    <w:rPr>
      <w:rFonts w:ascii="Calibri Light" w:eastAsia="SimSun" w:hAnsi="Calibri Light" w:cs="Times New Roman"/>
      <w:i/>
      <w:iCs/>
      <w:color w:val="2E74B5"/>
      <w:lang w:eastAsia="ru-RU"/>
    </w:rPr>
  </w:style>
  <w:style w:type="character" w:customStyle="1" w:styleId="50">
    <w:name w:val="Заголовок 5 Знак"/>
    <w:basedOn w:val="a0"/>
    <w:link w:val="5"/>
    <w:uiPriority w:val="9"/>
    <w:rsid w:val="008D736C"/>
    <w:rPr>
      <w:rFonts w:ascii="Calibri Light" w:eastAsia="SimSun" w:hAnsi="Calibri Light" w:cs="Times New Roman"/>
      <w:color w:val="2E74B5"/>
      <w:lang w:eastAsia="ru-RU"/>
    </w:rPr>
  </w:style>
  <w:style w:type="character" w:customStyle="1" w:styleId="60">
    <w:name w:val="Заголовок 6 Знак"/>
    <w:basedOn w:val="a0"/>
    <w:link w:val="6"/>
    <w:uiPriority w:val="9"/>
    <w:rsid w:val="008D736C"/>
    <w:rPr>
      <w:rFonts w:ascii="Calibri Light" w:eastAsia="SimSun" w:hAnsi="Calibri Light" w:cs="Times New Roman"/>
      <w:color w:val="1F4E79"/>
      <w:lang w:eastAsia="ru-RU"/>
    </w:rPr>
  </w:style>
  <w:style w:type="character" w:customStyle="1" w:styleId="70">
    <w:name w:val="Заголовок 7 Знак"/>
    <w:basedOn w:val="a0"/>
    <w:link w:val="7"/>
    <w:uiPriority w:val="9"/>
    <w:rsid w:val="008D736C"/>
    <w:rPr>
      <w:rFonts w:ascii="Calibri Light" w:eastAsia="SimSun" w:hAnsi="Calibri Light" w:cs="Times New Roman"/>
      <w:i/>
      <w:iCs/>
      <w:color w:val="1F4E79"/>
      <w:lang w:eastAsia="ru-RU"/>
    </w:rPr>
  </w:style>
  <w:style w:type="character" w:customStyle="1" w:styleId="80">
    <w:name w:val="Заголовок 8 Знак"/>
    <w:basedOn w:val="a0"/>
    <w:link w:val="8"/>
    <w:uiPriority w:val="9"/>
    <w:rsid w:val="008D736C"/>
    <w:rPr>
      <w:rFonts w:ascii="Calibri Light" w:eastAsia="SimSun" w:hAnsi="Calibri Light" w:cs="Times New Roman"/>
      <w:color w:val="262626"/>
      <w:sz w:val="21"/>
      <w:szCs w:val="21"/>
      <w:lang w:eastAsia="ru-RU"/>
    </w:rPr>
  </w:style>
  <w:style w:type="character" w:customStyle="1" w:styleId="90">
    <w:name w:val="Заголовок 9 Знак"/>
    <w:basedOn w:val="a0"/>
    <w:link w:val="9"/>
    <w:uiPriority w:val="9"/>
    <w:rsid w:val="008D736C"/>
    <w:rPr>
      <w:rFonts w:ascii="Calibri Light" w:eastAsia="SimSun" w:hAnsi="Calibri Light" w:cs="Times New Roman"/>
      <w:i/>
      <w:iCs/>
      <w:color w:val="262626"/>
      <w:sz w:val="21"/>
      <w:szCs w:val="21"/>
      <w:lang w:eastAsia="ru-RU"/>
    </w:rPr>
  </w:style>
  <w:style w:type="character" w:styleId="a3">
    <w:name w:val="Strong"/>
    <w:uiPriority w:val="22"/>
    <w:qFormat/>
    <w:rsid w:val="008D736C"/>
    <w:rPr>
      <w:b/>
      <w:bCs/>
    </w:rPr>
  </w:style>
  <w:style w:type="paragraph" w:styleId="a4">
    <w:name w:val="Body Text"/>
    <w:basedOn w:val="a"/>
    <w:link w:val="a5"/>
    <w:rsid w:val="008D736C"/>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basedOn w:val="a0"/>
    <w:link w:val="a4"/>
    <w:qFormat/>
    <w:rsid w:val="008D736C"/>
    <w:rPr>
      <w:rFonts w:ascii="Times New Roman" w:eastAsia="Times New Roman" w:hAnsi="Times New Roman" w:cs="Times New Roman"/>
      <w:sz w:val="24"/>
      <w:szCs w:val="24"/>
      <w:lang w:val="x-none" w:eastAsia="x-none"/>
    </w:rPr>
  </w:style>
  <w:style w:type="paragraph" w:styleId="22">
    <w:name w:val="Body Text 2"/>
    <w:basedOn w:val="a"/>
    <w:link w:val="23"/>
    <w:rsid w:val="008D736C"/>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0"/>
    <w:link w:val="22"/>
    <w:rsid w:val="008D736C"/>
    <w:rPr>
      <w:rFonts w:ascii="Times New Roman" w:eastAsia="Times New Roman" w:hAnsi="Times New Roman" w:cs="Times New Roman"/>
      <w:sz w:val="24"/>
      <w:szCs w:val="24"/>
      <w:lang w:val="x-none" w:eastAsia="x-none"/>
    </w:rPr>
  </w:style>
  <w:style w:type="character" w:customStyle="1" w:styleId="blk">
    <w:name w:val="blk"/>
    <w:rsid w:val="008D736C"/>
  </w:style>
  <w:style w:type="paragraph" w:styleId="a6">
    <w:name w:val="footer"/>
    <w:aliases w:val="Нижний колонтитул Знак Знак Знак,Нижний колонтитул1,Нижний колонтитул Знак Знак"/>
    <w:basedOn w:val="a"/>
    <w:link w:val="a7"/>
    <w:uiPriority w:val="99"/>
    <w:rsid w:val="008D736C"/>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qFormat/>
    <w:rsid w:val="008D736C"/>
    <w:rPr>
      <w:rFonts w:ascii="Times New Roman" w:eastAsia="Times New Roman" w:hAnsi="Times New Roman" w:cs="Times New Roman"/>
      <w:sz w:val="24"/>
      <w:szCs w:val="24"/>
      <w:lang w:val="x-none" w:eastAsia="x-none"/>
    </w:rPr>
  </w:style>
  <w:style w:type="character" w:styleId="a8">
    <w:name w:val="page number"/>
    <w:rsid w:val="008D736C"/>
    <w:rPr>
      <w:rFonts w:cs="Times New Roman"/>
    </w:rPr>
  </w:style>
  <w:style w:type="paragraph" w:styleId="a9">
    <w:name w:val="Normal (Web)"/>
    <w:basedOn w:val="a"/>
    <w:link w:val="aa"/>
    <w:uiPriority w:val="99"/>
    <w:semiHidden/>
    <w:unhideWhenUsed/>
    <w:rsid w:val="008D736C"/>
    <w:rPr>
      <w:rFonts w:ascii="Times New Roman" w:eastAsia="Times New Roman" w:hAnsi="Times New Roman" w:cs="Times New Roman"/>
      <w:sz w:val="24"/>
      <w:szCs w:val="24"/>
      <w:lang w:eastAsia="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8D736C"/>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8D736C"/>
    <w:rPr>
      <w:rFonts w:ascii="Times New Roman" w:eastAsia="Times New Roman" w:hAnsi="Times New Roman" w:cs="Times New Roman"/>
      <w:sz w:val="20"/>
      <w:szCs w:val="20"/>
      <w:lang w:val="en-US" w:eastAsia="x-none"/>
    </w:rPr>
  </w:style>
  <w:style w:type="character" w:styleId="ad">
    <w:name w:val="footnote reference"/>
    <w:link w:val="12"/>
    <w:rsid w:val="008D736C"/>
    <w:rPr>
      <w:vertAlign w:val="superscript"/>
    </w:rPr>
  </w:style>
  <w:style w:type="paragraph" w:styleId="24">
    <w:name w:val="List 2"/>
    <w:basedOn w:val="a"/>
    <w:rsid w:val="008D736C"/>
    <w:pPr>
      <w:spacing w:before="120" w:after="120" w:line="240" w:lineRule="auto"/>
      <w:ind w:left="720" w:hanging="360"/>
      <w:jc w:val="both"/>
    </w:pPr>
    <w:rPr>
      <w:rFonts w:ascii="Arial" w:eastAsia="Batang" w:hAnsi="Arial" w:cs="Times New Roman"/>
      <w:sz w:val="20"/>
      <w:szCs w:val="24"/>
      <w:lang w:eastAsia="ko-KR"/>
    </w:rPr>
  </w:style>
  <w:style w:type="character" w:styleId="ae">
    <w:name w:val="Hyperlink"/>
    <w:uiPriority w:val="99"/>
    <w:rsid w:val="008D736C"/>
    <w:rPr>
      <w:rFonts w:cs="Times New Roman"/>
      <w:color w:val="0000FF"/>
      <w:u w:val="single"/>
    </w:rPr>
  </w:style>
  <w:style w:type="paragraph" w:styleId="13">
    <w:name w:val="toc 1"/>
    <w:basedOn w:val="a"/>
    <w:next w:val="a"/>
    <w:autoRedefine/>
    <w:uiPriority w:val="39"/>
    <w:rsid w:val="008D736C"/>
    <w:pPr>
      <w:tabs>
        <w:tab w:val="right" w:leader="dot" w:pos="9212"/>
      </w:tabs>
      <w:spacing w:after="120" w:line="240" w:lineRule="auto"/>
      <w:ind w:left="284"/>
    </w:pPr>
    <w:rPr>
      <w:rFonts w:ascii="Times New Roman" w:eastAsia="Times New Roman" w:hAnsi="Times New Roman" w:cs="Calibri"/>
      <w:b/>
      <w:bCs/>
      <w:iCs/>
      <w:noProof/>
      <w:sz w:val="20"/>
      <w:szCs w:val="20"/>
      <w:lang w:eastAsia="ru-RU"/>
    </w:rPr>
  </w:style>
  <w:style w:type="paragraph" w:styleId="25">
    <w:name w:val="toc 2"/>
    <w:basedOn w:val="a"/>
    <w:next w:val="a"/>
    <w:autoRedefine/>
    <w:uiPriority w:val="39"/>
    <w:rsid w:val="008D736C"/>
    <w:pPr>
      <w:tabs>
        <w:tab w:val="right" w:leader="dot" w:pos="9202"/>
      </w:tabs>
      <w:spacing w:before="120" w:after="0" w:line="240" w:lineRule="auto"/>
      <w:ind w:left="240"/>
    </w:pPr>
    <w:rPr>
      <w:rFonts w:ascii="Calibri" w:eastAsia="Times New Roman" w:hAnsi="Calibri" w:cs="Calibri"/>
      <w:i/>
      <w:iCs/>
      <w:sz w:val="20"/>
      <w:szCs w:val="20"/>
      <w:lang w:eastAsia="ru-RU"/>
    </w:rPr>
  </w:style>
  <w:style w:type="paragraph" w:styleId="32">
    <w:name w:val="toc 3"/>
    <w:basedOn w:val="a"/>
    <w:next w:val="a"/>
    <w:autoRedefine/>
    <w:uiPriority w:val="39"/>
    <w:rsid w:val="008D736C"/>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8D736C"/>
    <w:rPr>
      <w:rFonts w:ascii="Times New Roman" w:hAnsi="Times New Roman"/>
      <w:sz w:val="20"/>
      <w:lang w:val="x-none" w:eastAsia="ru-RU"/>
    </w:rPr>
  </w:style>
  <w:style w:type="paragraph" w:styleId="af">
    <w:name w:val="List Paragraph"/>
    <w:aliases w:val="Содержание. 2 уровень,List Paragraph"/>
    <w:basedOn w:val="a"/>
    <w:link w:val="af0"/>
    <w:uiPriority w:val="34"/>
    <w:qFormat/>
    <w:rsid w:val="008D736C"/>
    <w:pPr>
      <w:ind w:left="720"/>
      <w:contextualSpacing/>
    </w:pPr>
    <w:rPr>
      <w:rFonts w:ascii="Calibri" w:eastAsia="Times New Roman" w:hAnsi="Calibri" w:cs="Times New Roman"/>
      <w:lang w:eastAsia="ru-RU"/>
    </w:rPr>
  </w:style>
  <w:style w:type="character" w:styleId="af1">
    <w:name w:val="Emphasis"/>
    <w:qFormat/>
    <w:rsid w:val="008D736C"/>
    <w:rPr>
      <w:i/>
      <w:iCs/>
      <w:color w:val="auto"/>
    </w:rPr>
  </w:style>
  <w:style w:type="paragraph" w:styleId="af2">
    <w:name w:val="Balloon Text"/>
    <w:basedOn w:val="a"/>
    <w:link w:val="af3"/>
    <w:uiPriority w:val="99"/>
    <w:rsid w:val="008D736C"/>
    <w:pPr>
      <w:spacing w:after="0" w:line="240" w:lineRule="auto"/>
    </w:pPr>
    <w:rPr>
      <w:rFonts w:ascii="Segoe UI" w:eastAsia="Times New Roman" w:hAnsi="Segoe UI" w:cs="Times New Roman"/>
      <w:sz w:val="18"/>
      <w:szCs w:val="18"/>
      <w:lang w:val="x-none" w:eastAsia="x-none"/>
    </w:rPr>
  </w:style>
  <w:style w:type="character" w:customStyle="1" w:styleId="af3">
    <w:name w:val="Текст выноски Знак"/>
    <w:basedOn w:val="a0"/>
    <w:link w:val="af2"/>
    <w:uiPriority w:val="99"/>
    <w:rsid w:val="008D736C"/>
    <w:rPr>
      <w:rFonts w:ascii="Segoe UI" w:eastAsia="Times New Roman" w:hAnsi="Segoe UI" w:cs="Times New Roman"/>
      <w:sz w:val="18"/>
      <w:szCs w:val="18"/>
      <w:lang w:val="x-none" w:eastAsia="x-none"/>
    </w:rPr>
  </w:style>
  <w:style w:type="paragraph" w:customStyle="1" w:styleId="ConsPlusNormal">
    <w:name w:val="ConsPlusNormal"/>
    <w:rsid w:val="008D736C"/>
    <w:pPr>
      <w:widowControl w:val="0"/>
      <w:autoSpaceDE w:val="0"/>
      <w:autoSpaceDN w:val="0"/>
      <w:adjustRightInd w:val="0"/>
    </w:pPr>
    <w:rPr>
      <w:rFonts w:ascii="Arial" w:eastAsia="Times New Roman" w:hAnsi="Arial" w:cs="Arial"/>
      <w:lang w:eastAsia="ru-RU"/>
    </w:rPr>
  </w:style>
  <w:style w:type="paragraph" w:styleId="af4">
    <w:name w:val="header"/>
    <w:basedOn w:val="a"/>
    <w:link w:val="af5"/>
    <w:uiPriority w:val="99"/>
    <w:unhideWhenUsed/>
    <w:rsid w:val="008D736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5">
    <w:name w:val="Верхний колонтитул Знак"/>
    <w:basedOn w:val="a0"/>
    <w:link w:val="af4"/>
    <w:uiPriority w:val="99"/>
    <w:qFormat/>
    <w:rsid w:val="008D736C"/>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8D736C"/>
    <w:rPr>
      <w:rFonts w:cs="Times New Roman"/>
      <w:sz w:val="20"/>
      <w:szCs w:val="20"/>
    </w:rPr>
  </w:style>
  <w:style w:type="paragraph" w:styleId="af6">
    <w:name w:val="annotation text"/>
    <w:basedOn w:val="a"/>
    <w:link w:val="af7"/>
    <w:uiPriority w:val="99"/>
    <w:unhideWhenUsed/>
    <w:rsid w:val="008D736C"/>
    <w:pPr>
      <w:spacing w:after="0" w:line="240" w:lineRule="auto"/>
    </w:pPr>
    <w:rPr>
      <w:rFonts w:ascii="Calibri" w:eastAsia="Times New Roman" w:hAnsi="Calibri" w:cs="Times New Roman"/>
      <w:sz w:val="20"/>
      <w:szCs w:val="20"/>
      <w:lang w:val="x-none" w:eastAsia="x-none"/>
    </w:rPr>
  </w:style>
  <w:style w:type="character" w:customStyle="1" w:styleId="af7">
    <w:name w:val="Текст примечания Знак"/>
    <w:basedOn w:val="a0"/>
    <w:link w:val="af6"/>
    <w:uiPriority w:val="99"/>
    <w:rsid w:val="008D736C"/>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8D736C"/>
    <w:rPr>
      <w:rFonts w:cs="Times New Roman"/>
      <w:sz w:val="20"/>
      <w:szCs w:val="20"/>
    </w:rPr>
  </w:style>
  <w:style w:type="character" w:customStyle="1" w:styleId="111">
    <w:name w:val="Тема примечания Знак11"/>
    <w:uiPriority w:val="99"/>
    <w:rsid w:val="008D736C"/>
    <w:rPr>
      <w:rFonts w:cs="Times New Roman"/>
      <w:b/>
      <w:bCs/>
      <w:sz w:val="20"/>
      <w:szCs w:val="20"/>
    </w:rPr>
  </w:style>
  <w:style w:type="paragraph" w:styleId="af8">
    <w:name w:val="annotation subject"/>
    <w:basedOn w:val="af6"/>
    <w:next w:val="af6"/>
    <w:link w:val="af9"/>
    <w:uiPriority w:val="99"/>
    <w:unhideWhenUsed/>
    <w:rsid w:val="008D736C"/>
    <w:rPr>
      <w:rFonts w:ascii="Times New Roman" w:hAnsi="Times New Roman"/>
      <w:b/>
      <w:bCs/>
    </w:rPr>
  </w:style>
  <w:style w:type="character" w:customStyle="1" w:styleId="af9">
    <w:name w:val="Тема примечания Знак"/>
    <w:basedOn w:val="af7"/>
    <w:link w:val="af8"/>
    <w:uiPriority w:val="99"/>
    <w:rsid w:val="008D736C"/>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8D736C"/>
    <w:rPr>
      <w:rFonts w:cs="Times New Roman"/>
      <w:b/>
      <w:bCs/>
      <w:sz w:val="20"/>
      <w:szCs w:val="20"/>
    </w:rPr>
  </w:style>
  <w:style w:type="paragraph" w:styleId="26">
    <w:name w:val="Body Text Indent 2"/>
    <w:basedOn w:val="a"/>
    <w:link w:val="27"/>
    <w:rsid w:val="008D736C"/>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8D736C"/>
    <w:rPr>
      <w:rFonts w:ascii="Times New Roman" w:eastAsia="Times New Roman" w:hAnsi="Times New Roman" w:cs="Times New Roman"/>
      <w:sz w:val="24"/>
      <w:szCs w:val="24"/>
      <w:lang w:val="x-none" w:eastAsia="x-none"/>
    </w:rPr>
  </w:style>
  <w:style w:type="character" w:customStyle="1" w:styleId="apple-converted-space">
    <w:name w:val="apple-converted-space"/>
    <w:rsid w:val="008D736C"/>
  </w:style>
  <w:style w:type="character" w:customStyle="1" w:styleId="afa">
    <w:name w:val="Цветовое выделение"/>
    <w:uiPriority w:val="99"/>
    <w:rsid w:val="008D736C"/>
    <w:rPr>
      <w:b/>
      <w:color w:val="26282F"/>
    </w:rPr>
  </w:style>
  <w:style w:type="character" w:customStyle="1" w:styleId="afb">
    <w:name w:val="Гипертекстовая ссылка"/>
    <w:uiPriority w:val="99"/>
    <w:rsid w:val="008D736C"/>
    <w:rPr>
      <w:b/>
      <w:color w:val="106BBE"/>
    </w:rPr>
  </w:style>
  <w:style w:type="character" w:customStyle="1" w:styleId="afc">
    <w:name w:val="Активная гипертекстовая ссылка"/>
    <w:uiPriority w:val="99"/>
    <w:rsid w:val="008D736C"/>
    <w:rPr>
      <w:b/>
      <w:color w:val="106BBE"/>
      <w:u w:val="single"/>
    </w:rPr>
  </w:style>
  <w:style w:type="paragraph" w:customStyle="1" w:styleId="afd">
    <w:name w:val="Внимание"/>
    <w:basedOn w:val="a"/>
    <w:next w:val="a"/>
    <w:uiPriority w:val="99"/>
    <w:rsid w:val="008D73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e">
    <w:name w:val="Внимание: криминал!!"/>
    <w:basedOn w:val="afd"/>
    <w:next w:val="a"/>
    <w:uiPriority w:val="99"/>
    <w:rsid w:val="008D736C"/>
  </w:style>
  <w:style w:type="paragraph" w:customStyle="1" w:styleId="aff">
    <w:name w:val="Внимание: недобросовестность!"/>
    <w:basedOn w:val="afd"/>
    <w:next w:val="a"/>
    <w:uiPriority w:val="99"/>
    <w:rsid w:val="008D736C"/>
  </w:style>
  <w:style w:type="character" w:customStyle="1" w:styleId="aff0">
    <w:name w:val="Выделение для Базового Поиска"/>
    <w:uiPriority w:val="99"/>
    <w:rsid w:val="008D736C"/>
    <w:rPr>
      <w:b/>
      <w:color w:val="0058A9"/>
    </w:rPr>
  </w:style>
  <w:style w:type="character" w:customStyle="1" w:styleId="aff1">
    <w:name w:val="Выделение для Базового Поиска (курсив)"/>
    <w:uiPriority w:val="99"/>
    <w:rsid w:val="008D736C"/>
    <w:rPr>
      <w:b/>
      <w:i/>
      <w:color w:val="0058A9"/>
    </w:rPr>
  </w:style>
  <w:style w:type="paragraph" w:customStyle="1" w:styleId="aff2">
    <w:name w:val="Дочерний элемент списка"/>
    <w:basedOn w:val="a"/>
    <w:next w:val="a"/>
    <w:uiPriority w:val="99"/>
    <w:rsid w:val="008D736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8D736C"/>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3"/>
    <w:next w:val="a"/>
    <w:uiPriority w:val="99"/>
    <w:rsid w:val="008D736C"/>
    <w:rPr>
      <w:b/>
      <w:bCs/>
      <w:color w:val="0058A9"/>
      <w:shd w:val="clear" w:color="auto" w:fill="ECE9D8"/>
    </w:rPr>
  </w:style>
  <w:style w:type="paragraph" w:customStyle="1" w:styleId="aff4">
    <w:name w:val="Заголовок группы контролов"/>
    <w:basedOn w:val="a"/>
    <w:next w:val="a"/>
    <w:uiPriority w:val="99"/>
    <w:rsid w:val="008D736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8D736C"/>
    <w:pPr>
      <w:keepLines/>
      <w:spacing w:after="240"/>
      <w:outlineLvl w:val="9"/>
    </w:pPr>
    <w:rPr>
      <w:rFonts w:eastAsia="SimSun" w:cs="Times New Roman"/>
      <w:b/>
      <w:color w:val="2E74B5"/>
      <w:kern w:val="0"/>
      <w:sz w:val="18"/>
      <w:szCs w:val="18"/>
      <w:shd w:val="clear" w:color="auto" w:fill="FFFFFF"/>
      <w:lang w:eastAsia="ru-RU"/>
    </w:rPr>
  </w:style>
  <w:style w:type="paragraph" w:customStyle="1" w:styleId="aff6">
    <w:name w:val="Заголовок распахивающейся части диалога"/>
    <w:basedOn w:val="a"/>
    <w:next w:val="a"/>
    <w:uiPriority w:val="99"/>
    <w:rsid w:val="008D736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7">
    <w:name w:val="Заголовок своего сообщения"/>
    <w:uiPriority w:val="99"/>
    <w:rsid w:val="008D736C"/>
    <w:rPr>
      <w:b/>
      <w:color w:val="26282F"/>
    </w:rPr>
  </w:style>
  <w:style w:type="paragraph" w:customStyle="1" w:styleId="aff8">
    <w:name w:val="Заголовок статьи"/>
    <w:basedOn w:val="a"/>
    <w:next w:val="a"/>
    <w:uiPriority w:val="99"/>
    <w:rsid w:val="008D736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9">
    <w:name w:val="Заголовок чужого сообщения"/>
    <w:uiPriority w:val="99"/>
    <w:rsid w:val="008D736C"/>
    <w:rPr>
      <w:b/>
      <w:color w:val="FF0000"/>
    </w:rPr>
  </w:style>
  <w:style w:type="paragraph" w:customStyle="1" w:styleId="affa">
    <w:name w:val="Заголовок ЭР (левое окно)"/>
    <w:basedOn w:val="a"/>
    <w:next w:val="a"/>
    <w:uiPriority w:val="99"/>
    <w:rsid w:val="008D736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b">
    <w:name w:val="Заголовок ЭР (правое окно)"/>
    <w:basedOn w:val="affa"/>
    <w:next w:val="a"/>
    <w:uiPriority w:val="99"/>
    <w:rsid w:val="008D736C"/>
    <w:pPr>
      <w:spacing w:after="0"/>
      <w:jc w:val="left"/>
    </w:pPr>
  </w:style>
  <w:style w:type="paragraph" w:customStyle="1" w:styleId="affc">
    <w:name w:val="Интерактивный заголовок"/>
    <w:basedOn w:val="16"/>
    <w:next w:val="a"/>
    <w:uiPriority w:val="99"/>
    <w:rsid w:val="008D736C"/>
    <w:rPr>
      <w:u w:val="single"/>
    </w:rPr>
  </w:style>
  <w:style w:type="paragraph" w:customStyle="1" w:styleId="affd">
    <w:name w:val="Текст информации об изменениях"/>
    <w:basedOn w:val="a"/>
    <w:next w:val="a"/>
    <w:uiPriority w:val="99"/>
    <w:rsid w:val="008D736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e">
    <w:name w:val="Информация об изменениях"/>
    <w:basedOn w:val="affd"/>
    <w:next w:val="a"/>
    <w:uiPriority w:val="99"/>
    <w:rsid w:val="008D736C"/>
    <w:pPr>
      <w:spacing w:before="180"/>
      <w:ind w:left="360" w:right="360" w:firstLine="0"/>
    </w:pPr>
    <w:rPr>
      <w:shd w:val="clear" w:color="auto" w:fill="EAEFED"/>
    </w:rPr>
  </w:style>
  <w:style w:type="paragraph" w:customStyle="1" w:styleId="afff">
    <w:name w:val="Текст (справка)"/>
    <w:basedOn w:val="a"/>
    <w:next w:val="a"/>
    <w:uiPriority w:val="99"/>
    <w:rsid w:val="008D736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0">
    <w:name w:val="Комментарий"/>
    <w:basedOn w:val="afff"/>
    <w:next w:val="a"/>
    <w:uiPriority w:val="99"/>
    <w:rsid w:val="008D736C"/>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8D736C"/>
    <w:rPr>
      <w:i/>
      <w:iCs/>
    </w:rPr>
  </w:style>
  <w:style w:type="paragraph" w:customStyle="1" w:styleId="afff2">
    <w:name w:val="Текст (лев. подпись)"/>
    <w:basedOn w:val="a"/>
    <w:next w:val="a"/>
    <w:uiPriority w:val="99"/>
    <w:rsid w:val="008D736C"/>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3">
    <w:name w:val="Колонтитул (левый)"/>
    <w:basedOn w:val="afff2"/>
    <w:next w:val="a"/>
    <w:uiPriority w:val="99"/>
    <w:rsid w:val="008D736C"/>
    <w:rPr>
      <w:sz w:val="14"/>
      <w:szCs w:val="14"/>
    </w:rPr>
  </w:style>
  <w:style w:type="paragraph" w:customStyle="1" w:styleId="afff4">
    <w:name w:val="Текст (прав. подпись)"/>
    <w:basedOn w:val="a"/>
    <w:next w:val="a"/>
    <w:uiPriority w:val="99"/>
    <w:rsid w:val="008D736C"/>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5">
    <w:name w:val="Колонтитул (правый)"/>
    <w:basedOn w:val="afff4"/>
    <w:next w:val="a"/>
    <w:uiPriority w:val="99"/>
    <w:rsid w:val="008D736C"/>
    <w:rPr>
      <w:sz w:val="14"/>
      <w:szCs w:val="14"/>
    </w:rPr>
  </w:style>
  <w:style w:type="paragraph" w:customStyle="1" w:styleId="afff6">
    <w:name w:val="Комментарий пользователя"/>
    <w:basedOn w:val="afff0"/>
    <w:next w:val="a"/>
    <w:uiPriority w:val="99"/>
    <w:rsid w:val="008D736C"/>
    <w:pPr>
      <w:jc w:val="left"/>
    </w:pPr>
    <w:rPr>
      <w:shd w:val="clear" w:color="auto" w:fill="FFDFE0"/>
    </w:rPr>
  </w:style>
  <w:style w:type="paragraph" w:customStyle="1" w:styleId="afff7">
    <w:name w:val="Куда обратиться?"/>
    <w:basedOn w:val="afd"/>
    <w:next w:val="a"/>
    <w:uiPriority w:val="99"/>
    <w:rsid w:val="008D736C"/>
  </w:style>
  <w:style w:type="paragraph" w:customStyle="1" w:styleId="afff8">
    <w:name w:val="Моноширинный"/>
    <w:basedOn w:val="a"/>
    <w:next w:val="a"/>
    <w:uiPriority w:val="99"/>
    <w:rsid w:val="008D736C"/>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9">
    <w:name w:val="Найденные слова"/>
    <w:uiPriority w:val="99"/>
    <w:rsid w:val="008D736C"/>
    <w:rPr>
      <w:b/>
      <w:color w:val="26282F"/>
      <w:shd w:val="clear" w:color="auto" w:fill="FFF580"/>
    </w:rPr>
  </w:style>
  <w:style w:type="paragraph" w:customStyle="1" w:styleId="afffa">
    <w:name w:val="Напишите нам"/>
    <w:basedOn w:val="a"/>
    <w:next w:val="a"/>
    <w:uiPriority w:val="99"/>
    <w:rsid w:val="008D736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b">
    <w:name w:val="Не вступил в силу"/>
    <w:uiPriority w:val="99"/>
    <w:rsid w:val="008D736C"/>
    <w:rPr>
      <w:b/>
      <w:color w:val="000000"/>
      <w:shd w:val="clear" w:color="auto" w:fill="D8EDE8"/>
    </w:rPr>
  </w:style>
  <w:style w:type="paragraph" w:customStyle="1" w:styleId="afffc">
    <w:name w:val="Необходимые документы"/>
    <w:basedOn w:val="afd"/>
    <w:next w:val="a"/>
    <w:uiPriority w:val="99"/>
    <w:rsid w:val="008D736C"/>
    <w:pPr>
      <w:ind w:firstLine="118"/>
    </w:pPr>
  </w:style>
  <w:style w:type="paragraph" w:customStyle="1" w:styleId="afffd">
    <w:name w:val="Нормальный (таблица)"/>
    <w:basedOn w:val="a"/>
    <w:next w:val="a"/>
    <w:uiPriority w:val="99"/>
    <w:rsid w:val="008D736C"/>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e">
    <w:name w:val="Таблицы (моноширинный)"/>
    <w:basedOn w:val="a"/>
    <w:next w:val="a"/>
    <w:uiPriority w:val="99"/>
    <w:rsid w:val="008D736C"/>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
    <w:name w:val="Оглавление"/>
    <w:basedOn w:val="afffe"/>
    <w:next w:val="a"/>
    <w:uiPriority w:val="99"/>
    <w:rsid w:val="008D736C"/>
    <w:pPr>
      <w:ind w:left="140"/>
    </w:pPr>
  </w:style>
  <w:style w:type="character" w:customStyle="1" w:styleId="affff0">
    <w:name w:val="Опечатки"/>
    <w:uiPriority w:val="99"/>
    <w:rsid w:val="008D736C"/>
    <w:rPr>
      <w:color w:val="FF0000"/>
    </w:rPr>
  </w:style>
  <w:style w:type="paragraph" w:customStyle="1" w:styleId="affff1">
    <w:name w:val="Переменная часть"/>
    <w:basedOn w:val="aff3"/>
    <w:next w:val="a"/>
    <w:uiPriority w:val="99"/>
    <w:rsid w:val="008D736C"/>
    <w:rPr>
      <w:sz w:val="18"/>
      <w:szCs w:val="18"/>
    </w:rPr>
  </w:style>
  <w:style w:type="paragraph" w:customStyle="1" w:styleId="affff2">
    <w:name w:val="Подвал для информации об изменениях"/>
    <w:basedOn w:val="1"/>
    <w:next w:val="a"/>
    <w:uiPriority w:val="99"/>
    <w:rsid w:val="008D736C"/>
    <w:pPr>
      <w:keepLines/>
      <w:spacing w:before="480" w:after="240"/>
      <w:outlineLvl w:val="9"/>
    </w:pPr>
    <w:rPr>
      <w:rFonts w:eastAsia="SimSun" w:cs="Times New Roman"/>
      <w:b/>
      <w:color w:val="2E74B5"/>
      <w:kern w:val="0"/>
      <w:sz w:val="18"/>
      <w:szCs w:val="18"/>
      <w:lang w:eastAsia="ru-RU"/>
    </w:rPr>
  </w:style>
  <w:style w:type="paragraph" w:customStyle="1" w:styleId="affff3">
    <w:name w:val="Подзаголовок для информации об изменениях"/>
    <w:basedOn w:val="affd"/>
    <w:next w:val="a"/>
    <w:uiPriority w:val="99"/>
    <w:rsid w:val="008D736C"/>
    <w:rPr>
      <w:b/>
      <w:bCs/>
    </w:rPr>
  </w:style>
  <w:style w:type="paragraph" w:customStyle="1" w:styleId="affff4">
    <w:name w:val="Подчёркнуный текст"/>
    <w:basedOn w:val="a"/>
    <w:next w:val="a"/>
    <w:uiPriority w:val="99"/>
    <w:rsid w:val="008D736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3"/>
    <w:next w:val="a"/>
    <w:uiPriority w:val="99"/>
    <w:rsid w:val="008D736C"/>
    <w:rPr>
      <w:sz w:val="20"/>
      <w:szCs w:val="20"/>
    </w:rPr>
  </w:style>
  <w:style w:type="paragraph" w:customStyle="1" w:styleId="affff6">
    <w:name w:val="Прижатый влево"/>
    <w:basedOn w:val="a"/>
    <w:next w:val="a"/>
    <w:uiPriority w:val="99"/>
    <w:rsid w:val="008D736C"/>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d"/>
    <w:next w:val="a"/>
    <w:uiPriority w:val="99"/>
    <w:rsid w:val="008D736C"/>
  </w:style>
  <w:style w:type="paragraph" w:customStyle="1" w:styleId="affff8">
    <w:name w:val="Примечание."/>
    <w:basedOn w:val="afd"/>
    <w:next w:val="a"/>
    <w:uiPriority w:val="99"/>
    <w:rsid w:val="008D736C"/>
  </w:style>
  <w:style w:type="character" w:customStyle="1" w:styleId="affff9">
    <w:name w:val="Продолжение ссылки"/>
    <w:uiPriority w:val="99"/>
    <w:rsid w:val="008D736C"/>
  </w:style>
  <w:style w:type="paragraph" w:customStyle="1" w:styleId="affffa">
    <w:name w:val="Словарная статья"/>
    <w:basedOn w:val="a"/>
    <w:next w:val="a"/>
    <w:uiPriority w:val="99"/>
    <w:rsid w:val="008D736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8D736C"/>
    <w:rPr>
      <w:b/>
      <w:color w:val="26282F"/>
    </w:rPr>
  </w:style>
  <w:style w:type="character" w:customStyle="1" w:styleId="affffc">
    <w:name w:val="Сравнение редакций. Добавленный фрагмент"/>
    <w:uiPriority w:val="99"/>
    <w:rsid w:val="008D736C"/>
    <w:rPr>
      <w:color w:val="000000"/>
      <w:shd w:val="clear" w:color="auto" w:fill="C1D7FF"/>
    </w:rPr>
  </w:style>
  <w:style w:type="character" w:customStyle="1" w:styleId="affffd">
    <w:name w:val="Сравнение редакций. Удаленный фрагмент"/>
    <w:uiPriority w:val="99"/>
    <w:rsid w:val="008D736C"/>
    <w:rPr>
      <w:color w:val="000000"/>
      <w:shd w:val="clear" w:color="auto" w:fill="C4C413"/>
    </w:rPr>
  </w:style>
  <w:style w:type="paragraph" w:customStyle="1" w:styleId="affffe">
    <w:name w:val="Ссылка на официальную публикацию"/>
    <w:basedOn w:val="a"/>
    <w:next w:val="a"/>
    <w:uiPriority w:val="99"/>
    <w:rsid w:val="008D736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8D736C"/>
    <w:rPr>
      <w:b/>
      <w:color w:val="749232"/>
    </w:rPr>
  </w:style>
  <w:style w:type="paragraph" w:customStyle="1" w:styleId="afffff0">
    <w:name w:val="Текст в таблице"/>
    <w:basedOn w:val="afffd"/>
    <w:next w:val="a"/>
    <w:uiPriority w:val="99"/>
    <w:rsid w:val="008D736C"/>
    <w:pPr>
      <w:ind w:firstLine="500"/>
    </w:pPr>
  </w:style>
  <w:style w:type="paragraph" w:customStyle="1" w:styleId="afffff1">
    <w:name w:val="Текст ЭР (см. также)"/>
    <w:basedOn w:val="a"/>
    <w:next w:val="a"/>
    <w:uiPriority w:val="99"/>
    <w:rsid w:val="008D736C"/>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
    <w:next w:val="a"/>
    <w:uiPriority w:val="99"/>
    <w:rsid w:val="008D736C"/>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8D736C"/>
    <w:rPr>
      <w:b/>
      <w:strike/>
      <w:color w:val="666600"/>
    </w:rPr>
  </w:style>
  <w:style w:type="paragraph" w:customStyle="1" w:styleId="afffff4">
    <w:name w:val="Формула"/>
    <w:basedOn w:val="a"/>
    <w:next w:val="a"/>
    <w:uiPriority w:val="99"/>
    <w:rsid w:val="008D73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d"/>
    <w:next w:val="a"/>
    <w:uiPriority w:val="99"/>
    <w:rsid w:val="008D736C"/>
    <w:pPr>
      <w:jc w:val="center"/>
    </w:pPr>
  </w:style>
  <w:style w:type="paragraph" w:customStyle="1" w:styleId="-">
    <w:name w:val="ЭР-содержание (правое окно)"/>
    <w:basedOn w:val="a"/>
    <w:next w:val="a"/>
    <w:uiPriority w:val="99"/>
    <w:rsid w:val="008D736C"/>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8D736C"/>
    <w:pPr>
      <w:autoSpaceDE w:val="0"/>
      <w:autoSpaceDN w:val="0"/>
      <w:adjustRightInd w:val="0"/>
    </w:pPr>
    <w:rPr>
      <w:rFonts w:ascii="Times New Roman" w:eastAsia="Times New Roman" w:hAnsi="Times New Roman" w:cs="Times New Roman"/>
      <w:color w:val="000000"/>
      <w:sz w:val="24"/>
      <w:szCs w:val="24"/>
    </w:rPr>
  </w:style>
  <w:style w:type="character" w:styleId="afffff6">
    <w:name w:val="annotation reference"/>
    <w:uiPriority w:val="99"/>
    <w:unhideWhenUsed/>
    <w:rsid w:val="008D736C"/>
    <w:rPr>
      <w:rFonts w:cs="Times New Roman"/>
      <w:sz w:val="16"/>
    </w:rPr>
  </w:style>
  <w:style w:type="paragraph" w:styleId="42">
    <w:name w:val="toc 4"/>
    <w:basedOn w:val="a"/>
    <w:next w:val="a"/>
    <w:autoRedefine/>
    <w:rsid w:val="008D736C"/>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rsid w:val="008D736C"/>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rsid w:val="008D736C"/>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8D736C"/>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rsid w:val="008D736C"/>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rsid w:val="008D736C"/>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1"/>
    <w:rsid w:val="008D736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unhideWhenUsed/>
    <w:rsid w:val="008D736C"/>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0"/>
    <w:link w:val="afffff8"/>
    <w:uiPriority w:val="99"/>
    <w:qFormat/>
    <w:rsid w:val="008D736C"/>
    <w:rPr>
      <w:rFonts w:ascii="Calibri" w:eastAsia="Times New Roman" w:hAnsi="Calibri" w:cs="Times New Roman"/>
      <w:sz w:val="20"/>
      <w:szCs w:val="20"/>
      <w:lang w:val="x-none" w:eastAsia="x-none"/>
    </w:rPr>
  </w:style>
  <w:style w:type="character" w:styleId="afffffa">
    <w:name w:val="endnote reference"/>
    <w:uiPriority w:val="99"/>
    <w:semiHidden/>
    <w:unhideWhenUsed/>
    <w:rsid w:val="008D736C"/>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8D736C"/>
    <w:rPr>
      <w:rFonts w:ascii="Calibri" w:eastAsia="Times New Roman" w:hAnsi="Calibri" w:cs="Times New Roman"/>
      <w:lang w:eastAsia="ru-RU"/>
    </w:rPr>
  </w:style>
  <w:style w:type="character" w:customStyle="1" w:styleId="aa">
    <w:name w:val="Обычный (Интернет) Знак"/>
    <w:link w:val="a9"/>
    <w:uiPriority w:val="99"/>
    <w:semiHidden/>
    <w:locked/>
    <w:rsid w:val="008D736C"/>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8D736C"/>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D736C"/>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8D736C"/>
    <w:rPr>
      <w:color w:val="0000FF"/>
      <w:u w:val="single"/>
    </w:rPr>
  </w:style>
  <w:style w:type="character" w:styleId="afffffc">
    <w:name w:val="Subtle Emphasis"/>
    <w:uiPriority w:val="19"/>
    <w:qFormat/>
    <w:rsid w:val="008D736C"/>
    <w:rPr>
      <w:i/>
      <w:iCs/>
      <w:color w:val="404040"/>
    </w:rPr>
  </w:style>
  <w:style w:type="paragraph" w:styleId="afffffd">
    <w:name w:val="Subtitle"/>
    <w:basedOn w:val="a"/>
    <w:next w:val="a"/>
    <w:link w:val="afffffe"/>
    <w:uiPriority w:val="11"/>
    <w:qFormat/>
    <w:rsid w:val="008D736C"/>
    <w:pPr>
      <w:numPr>
        <w:ilvl w:val="1"/>
      </w:numPr>
    </w:pPr>
    <w:rPr>
      <w:rFonts w:ascii="Calibri" w:eastAsia="Times New Roman" w:hAnsi="Calibri" w:cs="Times New Roman"/>
      <w:color w:val="5A5A5A"/>
      <w:spacing w:val="15"/>
      <w:lang w:eastAsia="ru-RU"/>
    </w:rPr>
  </w:style>
  <w:style w:type="character" w:customStyle="1" w:styleId="afffffe">
    <w:name w:val="Подзаголовок Знак"/>
    <w:basedOn w:val="a0"/>
    <w:link w:val="afffffd"/>
    <w:uiPriority w:val="11"/>
    <w:rsid w:val="008D736C"/>
    <w:rPr>
      <w:rFonts w:ascii="Calibri" w:eastAsia="Times New Roman" w:hAnsi="Calibri" w:cs="Times New Roman"/>
      <w:color w:val="5A5A5A"/>
      <w:spacing w:val="15"/>
      <w:lang w:eastAsia="ru-RU"/>
    </w:rPr>
  </w:style>
  <w:style w:type="paragraph" w:styleId="affffff">
    <w:name w:val="TOC Heading"/>
    <w:basedOn w:val="1"/>
    <w:next w:val="a"/>
    <w:uiPriority w:val="39"/>
    <w:unhideWhenUsed/>
    <w:qFormat/>
    <w:rsid w:val="008D736C"/>
    <w:pPr>
      <w:keepLines/>
      <w:spacing w:before="240" w:line="259" w:lineRule="auto"/>
      <w:jc w:val="left"/>
      <w:outlineLvl w:val="9"/>
    </w:pPr>
    <w:rPr>
      <w:rFonts w:ascii="Calibri Light" w:eastAsia="SimSun" w:hAnsi="Calibri Light" w:cs="Times New Roman"/>
      <w:bCs w:val="0"/>
      <w:color w:val="2E74B5"/>
      <w:kern w:val="0"/>
      <w:sz w:val="32"/>
      <w:lang w:eastAsia="ru-RU"/>
    </w:rPr>
  </w:style>
  <w:style w:type="table" w:customStyle="1" w:styleId="310">
    <w:name w:val="Таблица простая 31"/>
    <w:basedOn w:val="a1"/>
    <w:uiPriority w:val="43"/>
    <w:rsid w:val="008D736C"/>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7">
    <w:name w:val="Неразрешенное упоминание1"/>
    <w:uiPriority w:val="99"/>
    <w:unhideWhenUsed/>
    <w:rsid w:val="008D736C"/>
    <w:rPr>
      <w:color w:val="605E5C"/>
      <w:shd w:val="clear" w:color="auto" w:fill="E1DFDD"/>
    </w:rPr>
  </w:style>
  <w:style w:type="paragraph" w:customStyle="1" w:styleId="120">
    <w:name w:val="таблСлева12"/>
    <w:basedOn w:val="a"/>
    <w:uiPriority w:val="3"/>
    <w:rsid w:val="008D736C"/>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8D736C"/>
    <w:rPr>
      <w:rFonts w:cs="Times New Roman"/>
      <w:vertAlign w:val="superscript"/>
    </w:rPr>
  </w:style>
  <w:style w:type="character" w:customStyle="1" w:styleId="FootnoteAnchor">
    <w:name w:val="Footnote Anchor"/>
    <w:rsid w:val="008D736C"/>
    <w:rPr>
      <w:vertAlign w:val="superscript"/>
    </w:rPr>
  </w:style>
  <w:style w:type="numbering" w:customStyle="1" w:styleId="18">
    <w:name w:val="Нет списка1"/>
    <w:next w:val="a2"/>
    <w:uiPriority w:val="99"/>
    <w:semiHidden/>
    <w:unhideWhenUsed/>
    <w:rsid w:val="008D736C"/>
  </w:style>
  <w:style w:type="table" w:customStyle="1" w:styleId="19">
    <w:name w:val="Сетка таблицы1"/>
    <w:basedOn w:val="a1"/>
    <w:next w:val="afffff7"/>
    <w:rsid w:val="008D736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D736C"/>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
    <w:name w:val="Заголовок 11"/>
    <w:basedOn w:val="a"/>
    <w:next w:val="a"/>
    <w:link w:val="112"/>
    <w:rsid w:val="008D736C"/>
    <w:pPr>
      <w:keepNext/>
      <w:numPr>
        <w:numId w:val="1"/>
      </w:numPr>
      <w:spacing w:before="240" w:after="60" w:line="240" w:lineRule="auto"/>
      <w:outlineLvl w:val="0"/>
    </w:pPr>
    <w:rPr>
      <w:rFonts w:ascii="Arial" w:eastAsia="Times New Roman" w:hAnsi="Arial" w:cs="Arial"/>
      <w:b/>
      <w:bCs/>
      <w:sz w:val="32"/>
      <w:szCs w:val="32"/>
      <w:lang w:val="en-US" w:eastAsia="zh-CN"/>
    </w:rPr>
  </w:style>
  <w:style w:type="paragraph" w:customStyle="1" w:styleId="21">
    <w:name w:val="Заголовок 21"/>
    <w:basedOn w:val="a"/>
    <w:next w:val="a"/>
    <w:link w:val="210"/>
    <w:rsid w:val="008D736C"/>
    <w:pPr>
      <w:keepNext/>
      <w:numPr>
        <w:ilvl w:val="1"/>
        <w:numId w:val="1"/>
      </w:numPr>
      <w:spacing w:before="240" w:after="60" w:line="240" w:lineRule="auto"/>
      <w:outlineLvl w:val="1"/>
    </w:pPr>
    <w:rPr>
      <w:rFonts w:ascii="Arial" w:eastAsia="Times New Roman" w:hAnsi="Arial" w:cs="Arial"/>
      <w:b/>
      <w:bCs/>
      <w:i/>
      <w:iCs/>
      <w:sz w:val="28"/>
      <w:szCs w:val="28"/>
      <w:lang w:val="en-US" w:eastAsia="zh-CN"/>
    </w:rPr>
  </w:style>
  <w:style w:type="paragraph" w:customStyle="1" w:styleId="31">
    <w:name w:val="Заголовок 31"/>
    <w:basedOn w:val="a"/>
    <w:next w:val="a"/>
    <w:link w:val="311"/>
    <w:rsid w:val="008D736C"/>
    <w:pPr>
      <w:keepNext/>
      <w:numPr>
        <w:ilvl w:val="2"/>
        <w:numId w:val="1"/>
      </w:numPr>
      <w:spacing w:before="240" w:after="60" w:line="240" w:lineRule="auto"/>
      <w:outlineLvl w:val="2"/>
    </w:pPr>
    <w:rPr>
      <w:rFonts w:ascii="Arial" w:eastAsia="Times New Roman" w:hAnsi="Arial" w:cs="Arial"/>
      <w:b/>
      <w:bCs/>
      <w:sz w:val="26"/>
      <w:szCs w:val="26"/>
      <w:lang w:val="en-US" w:eastAsia="zh-CN"/>
    </w:rPr>
  </w:style>
  <w:style w:type="paragraph" w:customStyle="1" w:styleId="41">
    <w:name w:val="Заголовок 41"/>
    <w:basedOn w:val="31"/>
    <w:next w:val="a"/>
    <w:link w:val="410"/>
    <w:rsid w:val="008D736C"/>
    <w:pPr>
      <w:keepLines/>
      <w:numPr>
        <w:ilvl w:val="3"/>
      </w:numPr>
      <w:spacing w:after="240" w:line="360" w:lineRule="auto"/>
      <w:jc w:val="center"/>
      <w:outlineLvl w:val="3"/>
    </w:pPr>
    <w:rPr>
      <w:rFonts w:ascii="Times New Roman" w:hAnsi="Times New Roman" w:cs="Times New Roman"/>
      <w:sz w:val="24"/>
      <w:szCs w:val="24"/>
    </w:rPr>
  </w:style>
  <w:style w:type="paragraph" w:customStyle="1" w:styleId="510">
    <w:name w:val="Заголовок 51"/>
    <w:basedOn w:val="a"/>
    <w:next w:val="a"/>
    <w:uiPriority w:val="9"/>
    <w:unhideWhenUsed/>
    <w:rsid w:val="008D736C"/>
    <w:pPr>
      <w:keepNext/>
      <w:keepLines/>
      <w:spacing w:before="320"/>
      <w:outlineLvl w:val="4"/>
    </w:pPr>
    <w:rPr>
      <w:rFonts w:ascii="Arial" w:eastAsia="Arial" w:hAnsi="Arial" w:cs="Arial"/>
      <w:b/>
      <w:bCs/>
      <w:sz w:val="24"/>
      <w:szCs w:val="24"/>
      <w:lang w:eastAsia="zh-CN"/>
    </w:rPr>
  </w:style>
  <w:style w:type="paragraph" w:customStyle="1" w:styleId="610">
    <w:name w:val="Заголовок 61"/>
    <w:basedOn w:val="a"/>
    <w:next w:val="a"/>
    <w:uiPriority w:val="9"/>
    <w:unhideWhenUsed/>
    <w:rsid w:val="008D736C"/>
    <w:pPr>
      <w:keepNext/>
      <w:keepLines/>
      <w:spacing w:before="320"/>
      <w:outlineLvl w:val="5"/>
    </w:pPr>
    <w:rPr>
      <w:rFonts w:ascii="Arial" w:eastAsia="Arial" w:hAnsi="Arial" w:cs="Arial"/>
      <w:b/>
      <w:bCs/>
      <w:lang w:eastAsia="zh-CN"/>
    </w:rPr>
  </w:style>
  <w:style w:type="paragraph" w:customStyle="1" w:styleId="710">
    <w:name w:val="Заголовок 71"/>
    <w:basedOn w:val="a"/>
    <w:next w:val="a"/>
    <w:uiPriority w:val="9"/>
    <w:unhideWhenUsed/>
    <w:rsid w:val="008D736C"/>
    <w:pPr>
      <w:keepNext/>
      <w:keepLines/>
      <w:spacing w:before="320"/>
      <w:outlineLvl w:val="6"/>
    </w:pPr>
    <w:rPr>
      <w:rFonts w:ascii="Arial" w:eastAsia="Arial" w:hAnsi="Arial" w:cs="Arial"/>
      <w:b/>
      <w:bCs/>
      <w:i/>
      <w:iCs/>
      <w:lang w:eastAsia="zh-CN"/>
    </w:rPr>
  </w:style>
  <w:style w:type="paragraph" w:customStyle="1" w:styleId="810">
    <w:name w:val="Заголовок 81"/>
    <w:basedOn w:val="a"/>
    <w:next w:val="a"/>
    <w:uiPriority w:val="9"/>
    <w:unhideWhenUsed/>
    <w:rsid w:val="008D736C"/>
    <w:pPr>
      <w:keepNext/>
      <w:keepLines/>
      <w:spacing w:before="320"/>
      <w:outlineLvl w:val="7"/>
    </w:pPr>
    <w:rPr>
      <w:rFonts w:ascii="Arial" w:eastAsia="Arial" w:hAnsi="Arial" w:cs="Arial"/>
      <w:i/>
      <w:iCs/>
      <w:lang w:eastAsia="zh-CN"/>
    </w:rPr>
  </w:style>
  <w:style w:type="paragraph" w:customStyle="1" w:styleId="910">
    <w:name w:val="Заголовок 91"/>
    <w:basedOn w:val="a"/>
    <w:next w:val="a"/>
    <w:uiPriority w:val="9"/>
    <w:unhideWhenUsed/>
    <w:rsid w:val="008D736C"/>
    <w:pPr>
      <w:keepNext/>
      <w:keepLines/>
      <w:spacing w:before="320"/>
      <w:outlineLvl w:val="8"/>
    </w:pPr>
    <w:rPr>
      <w:rFonts w:ascii="Arial" w:eastAsia="Arial" w:hAnsi="Arial" w:cs="Arial"/>
      <w:i/>
      <w:iCs/>
      <w:sz w:val="21"/>
      <w:szCs w:val="21"/>
      <w:lang w:eastAsia="zh-CN"/>
    </w:rPr>
  </w:style>
  <w:style w:type="character" w:customStyle="1" w:styleId="Heading1Char">
    <w:name w:val="Heading 1 Char"/>
    <w:uiPriority w:val="9"/>
    <w:rsid w:val="008D736C"/>
    <w:rPr>
      <w:rFonts w:ascii="Arial" w:eastAsia="Arial" w:hAnsi="Arial" w:cs="Arial"/>
      <w:sz w:val="40"/>
      <w:szCs w:val="40"/>
    </w:rPr>
  </w:style>
  <w:style w:type="character" w:customStyle="1" w:styleId="Heading2Char">
    <w:name w:val="Heading 2 Char"/>
    <w:uiPriority w:val="9"/>
    <w:rsid w:val="008D736C"/>
    <w:rPr>
      <w:rFonts w:ascii="Arial" w:eastAsia="Arial" w:hAnsi="Arial" w:cs="Arial"/>
      <w:sz w:val="34"/>
    </w:rPr>
  </w:style>
  <w:style w:type="character" w:customStyle="1" w:styleId="Heading3Char">
    <w:name w:val="Heading 3 Char"/>
    <w:uiPriority w:val="9"/>
    <w:rsid w:val="008D736C"/>
    <w:rPr>
      <w:rFonts w:ascii="Arial" w:eastAsia="Arial" w:hAnsi="Arial" w:cs="Arial"/>
      <w:sz w:val="30"/>
      <w:szCs w:val="30"/>
    </w:rPr>
  </w:style>
  <w:style w:type="character" w:customStyle="1" w:styleId="Heading4Char">
    <w:name w:val="Heading 4 Char"/>
    <w:uiPriority w:val="9"/>
    <w:rsid w:val="008D736C"/>
    <w:rPr>
      <w:rFonts w:ascii="Arial" w:eastAsia="Arial" w:hAnsi="Arial" w:cs="Arial"/>
      <w:b/>
      <w:bCs/>
      <w:sz w:val="26"/>
      <w:szCs w:val="26"/>
    </w:rPr>
  </w:style>
  <w:style w:type="character" w:customStyle="1" w:styleId="Heading5Char">
    <w:name w:val="Heading 5 Char"/>
    <w:uiPriority w:val="9"/>
    <w:rsid w:val="008D736C"/>
    <w:rPr>
      <w:rFonts w:ascii="Arial" w:eastAsia="Arial" w:hAnsi="Arial" w:cs="Arial"/>
      <w:b/>
      <w:bCs/>
      <w:sz w:val="24"/>
      <w:szCs w:val="24"/>
    </w:rPr>
  </w:style>
  <w:style w:type="character" w:customStyle="1" w:styleId="Heading6Char">
    <w:name w:val="Heading 6 Char"/>
    <w:uiPriority w:val="9"/>
    <w:rsid w:val="008D736C"/>
    <w:rPr>
      <w:rFonts w:ascii="Arial" w:eastAsia="Arial" w:hAnsi="Arial" w:cs="Arial"/>
      <w:b/>
      <w:bCs/>
      <w:sz w:val="22"/>
      <w:szCs w:val="22"/>
    </w:rPr>
  </w:style>
  <w:style w:type="character" w:customStyle="1" w:styleId="Heading7Char">
    <w:name w:val="Heading 7 Char"/>
    <w:uiPriority w:val="9"/>
    <w:rsid w:val="008D736C"/>
    <w:rPr>
      <w:rFonts w:ascii="Arial" w:eastAsia="Arial" w:hAnsi="Arial" w:cs="Arial"/>
      <w:b/>
      <w:bCs/>
      <w:i/>
      <w:iCs/>
      <w:sz w:val="22"/>
      <w:szCs w:val="22"/>
    </w:rPr>
  </w:style>
  <w:style w:type="character" w:customStyle="1" w:styleId="Heading8Char">
    <w:name w:val="Heading 8 Char"/>
    <w:uiPriority w:val="9"/>
    <w:rsid w:val="008D736C"/>
    <w:rPr>
      <w:rFonts w:ascii="Arial" w:eastAsia="Arial" w:hAnsi="Arial" w:cs="Arial"/>
      <w:i/>
      <w:iCs/>
      <w:sz w:val="22"/>
      <w:szCs w:val="22"/>
    </w:rPr>
  </w:style>
  <w:style w:type="character" w:customStyle="1" w:styleId="Heading9Char">
    <w:name w:val="Heading 9 Char"/>
    <w:uiPriority w:val="9"/>
    <w:rsid w:val="008D736C"/>
    <w:rPr>
      <w:rFonts w:ascii="Arial" w:eastAsia="Arial" w:hAnsi="Arial" w:cs="Arial"/>
      <w:i/>
      <w:iCs/>
      <w:sz w:val="21"/>
      <w:szCs w:val="21"/>
    </w:rPr>
  </w:style>
  <w:style w:type="character" w:customStyle="1" w:styleId="TitleChar">
    <w:name w:val="Title Char"/>
    <w:uiPriority w:val="10"/>
    <w:rsid w:val="008D736C"/>
    <w:rPr>
      <w:sz w:val="48"/>
      <w:szCs w:val="48"/>
    </w:rPr>
  </w:style>
  <w:style w:type="character" w:customStyle="1" w:styleId="SubtitleChar">
    <w:name w:val="Subtitle Char"/>
    <w:uiPriority w:val="11"/>
    <w:rsid w:val="008D736C"/>
    <w:rPr>
      <w:sz w:val="24"/>
      <w:szCs w:val="24"/>
    </w:rPr>
  </w:style>
  <w:style w:type="character" w:customStyle="1" w:styleId="QuoteChar">
    <w:name w:val="Quote Char"/>
    <w:uiPriority w:val="29"/>
    <w:rsid w:val="008D736C"/>
    <w:rPr>
      <w:i/>
    </w:rPr>
  </w:style>
  <w:style w:type="character" w:customStyle="1" w:styleId="IntenseQuoteChar">
    <w:name w:val="Intense Quote Char"/>
    <w:uiPriority w:val="30"/>
    <w:rsid w:val="008D736C"/>
    <w:rPr>
      <w:i/>
    </w:rPr>
  </w:style>
  <w:style w:type="character" w:customStyle="1" w:styleId="HeaderChar">
    <w:name w:val="Header Char"/>
    <w:uiPriority w:val="99"/>
    <w:rsid w:val="008D736C"/>
  </w:style>
  <w:style w:type="character" w:customStyle="1" w:styleId="CaptionChar">
    <w:name w:val="Caption Char"/>
    <w:uiPriority w:val="99"/>
    <w:rsid w:val="008D736C"/>
  </w:style>
  <w:style w:type="character" w:customStyle="1" w:styleId="EndnoteTextChar">
    <w:name w:val="Endnote Text Char"/>
    <w:uiPriority w:val="99"/>
    <w:rsid w:val="008D736C"/>
    <w:rPr>
      <w:sz w:val="20"/>
    </w:rPr>
  </w:style>
  <w:style w:type="character" w:customStyle="1" w:styleId="112">
    <w:name w:val="Заголовок 1 Знак1"/>
    <w:link w:val="11"/>
    <w:rsid w:val="008D736C"/>
    <w:rPr>
      <w:rFonts w:ascii="Arial" w:eastAsia="Times New Roman" w:hAnsi="Arial" w:cs="Arial"/>
      <w:b/>
      <w:bCs/>
      <w:sz w:val="32"/>
      <w:szCs w:val="32"/>
      <w:lang w:val="en-US" w:eastAsia="zh-CN"/>
    </w:rPr>
  </w:style>
  <w:style w:type="character" w:customStyle="1" w:styleId="210">
    <w:name w:val="Заголовок 2 Знак1"/>
    <w:link w:val="21"/>
    <w:rsid w:val="008D736C"/>
    <w:rPr>
      <w:rFonts w:ascii="Arial" w:eastAsia="Times New Roman" w:hAnsi="Arial" w:cs="Arial"/>
      <w:b/>
      <w:bCs/>
      <w:i/>
      <w:iCs/>
      <w:sz w:val="28"/>
      <w:szCs w:val="28"/>
      <w:lang w:val="en-US" w:eastAsia="zh-CN"/>
    </w:rPr>
  </w:style>
  <w:style w:type="character" w:customStyle="1" w:styleId="311">
    <w:name w:val="Заголовок 3 Знак1"/>
    <w:link w:val="31"/>
    <w:rsid w:val="008D736C"/>
    <w:rPr>
      <w:rFonts w:ascii="Arial" w:eastAsia="Times New Roman" w:hAnsi="Arial" w:cs="Arial"/>
      <w:b/>
      <w:bCs/>
      <w:sz w:val="26"/>
      <w:szCs w:val="26"/>
      <w:lang w:val="en-US" w:eastAsia="zh-CN"/>
    </w:rPr>
  </w:style>
  <w:style w:type="character" w:customStyle="1" w:styleId="410">
    <w:name w:val="Заголовок 4 Знак1"/>
    <w:link w:val="41"/>
    <w:rsid w:val="008D736C"/>
    <w:rPr>
      <w:rFonts w:ascii="Times New Roman" w:eastAsia="Times New Roman" w:hAnsi="Times New Roman" w:cs="Times New Roman"/>
      <w:b/>
      <w:bCs/>
      <w:sz w:val="24"/>
      <w:szCs w:val="24"/>
      <w:lang w:val="en-US" w:eastAsia="zh-CN"/>
    </w:rPr>
  </w:style>
  <w:style w:type="paragraph" w:styleId="affffff0">
    <w:name w:val="No Spacing"/>
    <w:uiPriority w:val="1"/>
    <w:qFormat/>
    <w:rsid w:val="008D736C"/>
    <w:pPr>
      <w:spacing w:after="0" w:line="240" w:lineRule="auto"/>
    </w:pPr>
    <w:rPr>
      <w:rFonts w:ascii="Calibri" w:eastAsia="Times New Roman" w:hAnsi="Calibri" w:cs="Times New Roman"/>
      <w:lang w:eastAsia="ru-RU"/>
    </w:rPr>
  </w:style>
  <w:style w:type="character" w:customStyle="1" w:styleId="affffff1">
    <w:name w:val="Заголовок Знак"/>
    <w:link w:val="affffff2"/>
    <w:uiPriority w:val="10"/>
    <w:rsid w:val="008D736C"/>
    <w:rPr>
      <w:rFonts w:ascii="Calibri Light" w:eastAsia="SimSun" w:hAnsi="Calibri Light" w:cs="Times New Roman"/>
      <w:spacing w:val="-10"/>
      <w:sz w:val="56"/>
      <w:szCs w:val="56"/>
    </w:rPr>
  </w:style>
  <w:style w:type="character" w:customStyle="1" w:styleId="1a">
    <w:name w:val="Подзаголовок Знак1"/>
    <w:uiPriority w:val="11"/>
    <w:rsid w:val="008D736C"/>
    <w:rPr>
      <w:sz w:val="24"/>
      <w:szCs w:val="24"/>
    </w:rPr>
  </w:style>
  <w:style w:type="paragraph" w:styleId="28">
    <w:name w:val="Quote"/>
    <w:basedOn w:val="a"/>
    <w:next w:val="a"/>
    <w:link w:val="29"/>
    <w:uiPriority w:val="29"/>
    <w:qFormat/>
    <w:rsid w:val="008D736C"/>
    <w:pPr>
      <w:spacing w:before="200"/>
      <w:ind w:left="864" w:right="864"/>
    </w:pPr>
    <w:rPr>
      <w:rFonts w:ascii="Calibri" w:eastAsia="Times New Roman" w:hAnsi="Calibri" w:cs="Times New Roman"/>
      <w:i/>
      <w:iCs/>
      <w:color w:val="404040"/>
      <w:lang w:eastAsia="ru-RU"/>
    </w:rPr>
  </w:style>
  <w:style w:type="character" w:customStyle="1" w:styleId="29">
    <w:name w:val="Цитата 2 Знак"/>
    <w:basedOn w:val="a0"/>
    <w:link w:val="28"/>
    <w:uiPriority w:val="29"/>
    <w:rsid w:val="008D736C"/>
    <w:rPr>
      <w:rFonts w:ascii="Calibri" w:eastAsia="Times New Roman" w:hAnsi="Calibri" w:cs="Times New Roman"/>
      <w:i/>
      <w:iCs/>
      <w:color w:val="404040"/>
      <w:lang w:eastAsia="ru-RU"/>
    </w:rPr>
  </w:style>
  <w:style w:type="paragraph" w:styleId="affffff3">
    <w:name w:val="Intense Quote"/>
    <w:basedOn w:val="a"/>
    <w:next w:val="a"/>
    <w:link w:val="affffff4"/>
    <w:uiPriority w:val="30"/>
    <w:qFormat/>
    <w:rsid w:val="008D736C"/>
    <w:pPr>
      <w:pBdr>
        <w:top w:val="single" w:sz="4" w:space="10" w:color="5B9BD5"/>
        <w:bottom w:val="single" w:sz="4" w:space="10" w:color="5B9BD5"/>
      </w:pBdr>
      <w:spacing w:before="360" w:after="360"/>
      <w:ind w:left="864" w:right="864"/>
      <w:jc w:val="center"/>
    </w:pPr>
    <w:rPr>
      <w:rFonts w:ascii="Calibri" w:eastAsia="Times New Roman" w:hAnsi="Calibri" w:cs="Times New Roman"/>
      <w:i/>
      <w:iCs/>
      <w:color w:val="5B9BD5"/>
      <w:lang w:eastAsia="ru-RU"/>
    </w:rPr>
  </w:style>
  <w:style w:type="character" w:customStyle="1" w:styleId="affffff4">
    <w:name w:val="Выделенная цитата Знак"/>
    <w:basedOn w:val="a0"/>
    <w:link w:val="affffff3"/>
    <w:uiPriority w:val="30"/>
    <w:rsid w:val="008D736C"/>
    <w:rPr>
      <w:rFonts w:ascii="Calibri" w:eastAsia="Times New Roman" w:hAnsi="Calibri" w:cs="Times New Roman"/>
      <w:i/>
      <w:iCs/>
      <w:color w:val="5B9BD5"/>
      <w:lang w:eastAsia="ru-RU"/>
    </w:rPr>
  </w:style>
  <w:style w:type="character" w:customStyle="1" w:styleId="1b">
    <w:name w:val="Верхний колонтитул Знак1"/>
    <w:link w:val="1c"/>
    <w:uiPriority w:val="99"/>
    <w:rsid w:val="008D736C"/>
  </w:style>
  <w:style w:type="character" w:customStyle="1" w:styleId="FooterChar">
    <w:name w:val="Footer Char"/>
    <w:uiPriority w:val="99"/>
    <w:rsid w:val="008D736C"/>
  </w:style>
  <w:style w:type="character" w:customStyle="1" w:styleId="1d">
    <w:name w:val="Нижний колонтитул Знак1"/>
    <w:uiPriority w:val="99"/>
    <w:rsid w:val="008D736C"/>
  </w:style>
  <w:style w:type="table" w:customStyle="1" w:styleId="TableGridLight">
    <w:name w:val="Table Grid Light"/>
    <w:uiPriority w:val="59"/>
    <w:rsid w:val="008D736C"/>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
    <w:name w:val="Таблица простая 11"/>
    <w:uiPriority w:val="59"/>
    <w:rsid w:val="008D736C"/>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sid w:val="008D736C"/>
    <w:rPr>
      <w:rFonts w:ascii="Times New Roman" w:eastAsia="DejaVu Sans" w:hAnsi="Times New Roman"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0">
    <w:name w:val="Таблица простая 31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11">
    <w:name w:val="Таблица простая 5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e">
    <w:name w:val="Текст концевой сноски Знак1"/>
    <w:uiPriority w:val="99"/>
    <w:rsid w:val="008D736C"/>
    <w:rPr>
      <w:sz w:val="20"/>
    </w:rPr>
  </w:style>
  <w:style w:type="paragraph" w:styleId="affffff5">
    <w:name w:val="table of figures"/>
    <w:basedOn w:val="a"/>
    <w:next w:val="a"/>
    <w:uiPriority w:val="99"/>
    <w:unhideWhenUsed/>
    <w:rsid w:val="008D736C"/>
    <w:pPr>
      <w:spacing w:after="0"/>
    </w:pPr>
    <w:rPr>
      <w:rFonts w:ascii="Calibri" w:eastAsia="Times New Roman" w:hAnsi="Calibri" w:cs="Times New Roman"/>
      <w:lang w:eastAsia="zh-CN"/>
    </w:rPr>
  </w:style>
  <w:style w:type="character" w:customStyle="1" w:styleId="WW8Num1z0">
    <w:name w:val="WW8Num1z0"/>
    <w:rsid w:val="008D736C"/>
  </w:style>
  <w:style w:type="character" w:customStyle="1" w:styleId="WW8Num2z0">
    <w:name w:val="WW8Num2z0"/>
    <w:rsid w:val="008D736C"/>
  </w:style>
  <w:style w:type="character" w:customStyle="1" w:styleId="WW8Num3z0">
    <w:name w:val="WW8Num3z0"/>
    <w:rsid w:val="008D736C"/>
  </w:style>
  <w:style w:type="character" w:customStyle="1" w:styleId="WW8Num4z0">
    <w:name w:val="WW8Num4z0"/>
    <w:rsid w:val="008D736C"/>
  </w:style>
  <w:style w:type="character" w:customStyle="1" w:styleId="WW8Num5z0">
    <w:name w:val="WW8Num5z0"/>
    <w:rsid w:val="008D736C"/>
    <w:rPr>
      <w:rFonts w:ascii="Symbol" w:hAnsi="Symbol" w:cs="Symbol"/>
    </w:rPr>
  </w:style>
  <w:style w:type="character" w:customStyle="1" w:styleId="WW8Num6z0">
    <w:name w:val="WW8Num6z0"/>
    <w:rsid w:val="008D736C"/>
    <w:rPr>
      <w:rFonts w:ascii="Symbol" w:hAnsi="Symbol" w:cs="Symbol"/>
    </w:rPr>
  </w:style>
  <w:style w:type="character" w:customStyle="1" w:styleId="WW8Num7z0">
    <w:name w:val="WW8Num7z0"/>
    <w:rsid w:val="008D736C"/>
    <w:rPr>
      <w:rFonts w:ascii="Symbol" w:hAnsi="Symbol" w:cs="Symbol"/>
    </w:rPr>
  </w:style>
  <w:style w:type="character" w:customStyle="1" w:styleId="WW8Num8z0">
    <w:name w:val="WW8Num8z0"/>
    <w:rsid w:val="008D736C"/>
    <w:rPr>
      <w:rFonts w:ascii="Symbol" w:hAnsi="Symbol" w:cs="Symbol"/>
    </w:rPr>
  </w:style>
  <w:style w:type="character" w:customStyle="1" w:styleId="WW8Num9z0">
    <w:name w:val="WW8Num9z0"/>
    <w:rsid w:val="008D736C"/>
    <w:rPr>
      <w:rFonts w:ascii="Symbol" w:hAnsi="Symbol" w:cs="Symbol"/>
    </w:rPr>
  </w:style>
  <w:style w:type="character" w:customStyle="1" w:styleId="WW8Num10z0">
    <w:name w:val="WW8Num10z0"/>
    <w:rsid w:val="008D736C"/>
    <w:rPr>
      <w:b/>
    </w:rPr>
  </w:style>
  <w:style w:type="character" w:customStyle="1" w:styleId="WW8Num10z1">
    <w:name w:val="WW8Num10z1"/>
    <w:rsid w:val="008D736C"/>
    <w:rPr>
      <w:i w:val="0"/>
    </w:rPr>
  </w:style>
  <w:style w:type="character" w:customStyle="1" w:styleId="WW8Num11z0">
    <w:name w:val="WW8Num11z0"/>
    <w:rsid w:val="008D736C"/>
    <w:rPr>
      <w:rFonts w:cs="Times New Roman"/>
      <w:b/>
    </w:rPr>
  </w:style>
  <w:style w:type="character" w:customStyle="1" w:styleId="WW8Num11z1">
    <w:name w:val="WW8Num11z1"/>
    <w:rsid w:val="008D736C"/>
  </w:style>
  <w:style w:type="character" w:customStyle="1" w:styleId="WW8Num12z0">
    <w:name w:val="WW8Num12z0"/>
    <w:rsid w:val="008D736C"/>
    <w:rPr>
      <w:rFonts w:ascii="Symbol" w:hAnsi="Symbol" w:cs="Symbol"/>
    </w:rPr>
  </w:style>
  <w:style w:type="character" w:customStyle="1" w:styleId="WW8Num12z1">
    <w:name w:val="WW8Num12z1"/>
    <w:rsid w:val="008D736C"/>
    <w:rPr>
      <w:rFonts w:ascii="Courier New" w:hAnsi="Courier New" w:cs="Courier New"/>
    </w:rPr>
  </w:style>
  <w:style w:type="character" w:customStyle="1" w:styleId="WW8Num12z2">
    <w:name w:val="WW8Num12z2"/>
    <w:rsid w:val="008D736C"/>
    <w:rPr>
      <w:rFonts w:ascii="Wingdings" w:hAnsi="Wingdings" w:cs="Wingdings"/>
    </w:rPr>
  </w:style>
  <w:style w:type="character" w:customStyle="1" w:styleId="WW8Num13z0">
    <w:name w:val="WW8Num13z0"/>
    <w:rsid w:val="008D736C"/>
  </w:style>
  <w:style w:type="character" w:customStyle="1" w:styleId="WW8Num13z1">
    <w:name w:val="WW8Num13z1"/>
    <w:rsid w:val="008D736C"/>
  </w:style>
  <w:style w:type="character" w:customStyle="1" w:styleId="WW8Num13z2">
    <w:name w:val="WW8Num13z2"/>
    <w:rsid w:val="008D736C"/>
  </w:style>
  <w:style w:type="character" w:customStyle="1" w:styleId="WW8Num13z3">
    <w:name w:val="WW8Num13z3"/>
    <w:rsid w:val="008D736C"/>
  </w:style>
  <w:style w:type="character" w:customStyle="1" w:styleId="WW8Num13z4">
    <w:name w:val="WW8Num13z4"/>
    <w:rsid w:val="008D736C"/>
  </w:style>
  <w:style w:type="character" w:customStyle="1" w:styleId="WW8Num13z5">
    <w:name w:val="WW8Num13z5"/>
    <w:rsid w:val="008D736C"/>
  </w:style>
  <w:style w:type="character" w:customStyle="1" w:styleId="WW8Num13z6">
    <w:name w:val="WW8Num13z6"/>
    <w:rsid w:val="008D736C"/>
  </w:style>
  <w:style w:type="character" w:customStyle="1" w:styleId="WW8Num13z7">
    <w:name w:val="WW8Num13z7"/>
    <w:rsid w:val="008D736C"/>
  </w:style>
  <w:style w:type="character" w:customStyle="1" w:styleId="WW8Num13z8">
    <w:name w:val="WW8Num13z8"/>
    <w:rsid w:val="008D736C"/>
  </w:style>
  <w:style w:type="character" w:customStyle="1" w:styleId="WW8Num14z0">
    <w:name w:val="WW8Num14z0"/>
    <w:rsid w:val="008D736C"/>
    <w:rPr>
      <w:rFonts w:ascii="Symbol" w:hAnsi="Symbol" w:cs="Symbol"/>
    </w:rPr>
  </w:style>
  <w:style w:type="character" w:customStyle="1" w:styleId="WW8Num14z1">
    <w:name w:val="WW8Num14z1"/>
    <w:rsid w:val="008D736C"/>
    <w:rPr>
      <w:rFonts w:ascii="Courier New" w:hAnsi="Courier New" w:cs="Courier New"/>
    </w:rPr>
  </w:style>
  <w:style w:type="character" w:customStyle="1" w:styleId="WW8Num14z2">
    <w:name w:val="WW8Num14z2"/>
    <w:rsid w:val="008D736C"/>
    <w:rPr>
      <w:rFonts w:ascii="Wingdings" w:hAnsi="Wingdings" w:cs="Wingdings"/>
    </w:rPr>
  </w:style>
  <w:style w:type="character" w:customStyle="1" w:styleId="WW8Num15z0">
    <w:name w:val="WW8Num15z0"/>
    <w:rsid w:val="008D736C"/>
    <w:rPr>
      <w:rFonts w:ascii="Symbol" w:hAnsi="Symbol" w:cs="Symbol"/>
    </w:rPr>
  </w:style>
  <w:style w:type="character" w:customStyle="1" w:styleId="WW8Num15z1">
    <w:name w:val="WW8Num15z1"/>
    <w:rsid w:val="008D736C"/>
    <w:rPr>
      <w:rFonts w:ascii="Courier New" w:hAnsi="Courier New" w:cs="Courier New"/>
    </w:rPr>
  </w:style>
  <w:style w:type="character" w:customStyle="1" w:styleId="WW8Num15z2">
    <w:name w:val="WW8Num15z2"/>
    <w:rsid w:val="008D736C"/>
    <w:rPr>
      <w:rFonts w:ascii="Wingdings" w:hAnsi="Wingdings" w:cs="Wingdings"/>
    </w:rPr>
  </w:style>
  <w:style w:type="character" w:customStyle="1" w:styleId="WW8Num16z0">
    <w:name w:val="WW8Num16z0"/>
    <w:rsid w:val="008D736C"/>
  </w:style>
  <w:style w:type="character" w:customStyle="1" w:styleId="WW8Num17z0">
    <w:name w:val="WW8Num17z0"/>
    <w:rsid w:val="008D736C"/>
  </w:style>
  <w:style w:type="character" w:customStyle="1" w:styleId="WW8Num17z1">
    <w:name w:val="WW8Num17z1"/>
    <w:rsid w:val="008D736C"/>
  </w:style>
  <w:style w:type="character" w:customStyle="1" w:styleId="WW8Num17z2">
    <w:name w:val="WW8Num17z2"/>
    <w:rsid w:val="008D736C"/>
  </w:style>
  <w:style w:type="character" w:customStyle="1" w:styleId="WW8Num17z3">
    <w:name w:val="WW8Num17z3"/>
    <w:rsid w:val="008D736C"/>
  </w:style>
  <w:style w:type="character" w:customStyle="1" w:styleId="WW8Num17z4">
    <w:name w:val="WW8Num17z4"/>
    <w:rsid w:val="008D736C"/>
  </w:style>
  <w:style w:type="character" w:customStyle="1" w:styleId="WW8Num17z5">
    <w:name w:val="WW8Num17z5"/>
    <w:rsid w:val="008D736C"/>
  </w:style>
  <w:style w:type="character" w:customStyle="1" w:styleId="WW8Num17z6">
    <w:name w:val="WW8Num17z6"/>
    <w:rsid w:val="008D736C"/>
  </w:style>
  <w:style w:type="character" w:customStyle="1" w:styleId="WW8Num17z7">
    <w:name w:val="WW8Num17z7"/>
    <w:rsid w:val="008D736C"/>
  </w:style>
  <w:style w:type="character" w:customStyle="1" w:styleId="WW8Num17z8">
    <w:name w:val="WW8Num17z8"/>
    <w:rsid w:val="008D736C"/>
  </w:style>
  <w:style w:type="character" w:customStyle="1" w:styleId="WW8Num18z0">
    <w:name w:val="WW8Num18z0"/>
    <w:rsid w:val="008D736C"/>
    <w:rPr>
      <w:rFonts w:ascii="Symbol" w:hAnsi="Symbol" w:cs="Symbol"/>
    </w:rPr>
  </w:style>
  <w:style w:type="character" w:customStyle="1" w:styleId="WW8Num18z1">
    <w:name w:val="WW8Num18z1"/>
    <w:rsid w:val="008D736C"/>
    <w:rPr>
      <w:rFonts w:ascii="Courier New" w:hAnsi="Courier New" w:cs="Courier New"/>
    </w:rPr>
  </w:style>
  <w:style w:type="character" w:customStyle="1" w:styleId="WW8Num18z2">
    <w:name w:val="WW8Num18z2"/>
    <w:rsid w:val="008D736C"/>
    <w:rPr>
      <w:rFonts w:ascii="Wingdings" w:hAnsi="Wingdings" w:cs="Wingdings"/>
    </w:rPr>
  </w:style>
  <w:style w:type="character" w:customStyle="1" w:styleId="WW8Num19z0">
    <w:name w:val="WW8Num19z0"/>
    <w:rsid w:val="008D736C"/>
  </w:style>
  <w:style w:type="character" w:customStyle="1" w:styleId="WW8Num20z0">
    <w:name w:val="WW8Num20z0"/>
    <w:rsid w:val="008D736C"/>
  </w:style>
  <w:style w:type="character" w:customStyle="1" w:styleId="WW8Num21z0">
    <w:name w:val="WW8Num21z0"/>
    <w:rsid w:val="008D736C"/>
  </w:style>
  <w:style w:type="character" w:customStyle="1" w:styleId="WW8Num21z1">
    <w:name w:val="WW8Num21z1"/>
    <w:rsid w:val="008D736C"/>
  </w:style>
  <w:style w:type="character" w:customStyle="1" w:styleId="WW8Num21z2">
    <w:name w:val="WW8Num21z2"/>
    <w:rsid w:val="008D736C"/>
  </w:style>
  <w:style w:type="character" w:customStyle="1" w:styleId="WW8Num21z3">
    <w:name w:val="WW8Num21z3"/>
    <w:rsid w:val="008D736C"/>
  </w:style>
  <w:style w:type="character" w:customStyle="1" w:styleId="WW8Num21z4">
    <w:name w:val="WW8Num21z4"/>
    <w:rsid w:val="008D736C"/>
  </w:style>
  <w:style w:type="character" w:customStyle="1" w:styleId="WW8Num21z5">
    <w:name w:val="WW8Num21z5"/>
    <w:rsid w:val="008D736C"/>
  </w:style>
  <w:style w:type="character" w:customStyle="1" w:styleId="WW8Num21z6">
    <w:name w:val="WW8Num21z6"/>
    <w:rsid w:val="008D736C"/>
  </w:style>
  <w:style w:type="character" w:customStyle="1" w:styleId="WW8Num21z7">
    <w:name w:val="WW8Num21z7"/>
    <w:rsid w:val="008D736C"/>
  </w:style>
  <w:style w:type="character" w:customStyle="1" w:styleId="WW8Num21z8">
    <w:name w:val="WW8Num21z8"/>
    <w:rsid w:val="008D736C"/>
  </w:style>
  <w:style w:type="character" w:customStyle="1" w:styleId="WW8Num22z0">
    <w:name w:val="WW8Num22z0"/>
    <w:rsid w:val="008D736C"/>
  </w:style>
  <w:style w:type="character" w:customStyle="1" w:styleId="WW8Num22z1">
    <w:name w:val="WW8Num22z1"/>
    <w:rsid w:val="008D736C"/>
  </w:style>
  <w:style w:type="character" w:customStyle="1" w:styleId="WW8Num22z2">
    <w:name w:val="WW8Num22z2"/>
    <w:rsid w:val="008D736C"/>
  </w:style>
  <w:style w:type="character" w:customStyle="1" w:styleId="WW8Num22z3">
    <w:name w:val="WW8Num22z3"/>
    <w:rsid w:val="008D736C"/>
  </w:style>
  <w:style w:type="character" w:customStyle="1" w:styleId="WW8Num22z4">
    <w:name w:val="WW8Num22z4"/>
    <w:rsid w:val="008D736C"/>
  </w:style>
  <w:style w:type="character" w:customStyle="1" w:styleId="WW8Num22z5">
    <w:name w:val="WW8Num22z5"/>
    <w:rsid w:val="008D736C"/>
  </w:style>
  <w:style w:type="character" w:customStyle="1" w:styleId="WW8Num22z6">
    <w:name w:val="WW8Num22z6"/>
    <w:rsid w:val="008D736C"/>
  </w:style>
  <w:style w:type="character" w:customStyle="1" w:styleId="WW8Num22z7">
    <w:name w:val="WW8Num22z7"/>
    <w:rsid w:val="008D736C"/>
  </w:style>
  <w:style w:type="character" w:customStyle="1" w:styleId="WW8Num22z8">
    <w:name w:val="WW8Num22z8"/>
    <w:rsid w:val="008D736C"/>
  </w:style>
  <w:style w:type="character" w:customStyle="1" w:styleId="WW8Num23z0">
    <w:name w:val="WW8Num23z0"/>
    <w:rsid w:val="008D736C"/>
    <w:rPr>
      <w:rFonts w:ascii="Symbol" w:hAnsi="Symbol" w:cs="Symbol"/>
    </w:rPr>
  </w:style>
  <w:style w:type="character" w:customStyle="1" w:styleId="WW8Num23z1">
    <w:name w:val="WW8Num23z1"/>
    <w:rsid w:val="008D736C"/>
    <w:rPr>
      <w:rFonts w:ascii="Courier New" w:hAnsi="Courier New" w:cs="Courier New"/>
    </w:rPr>
  </w:style>
  <w:style w:type="character" w:customStyle="1" w:styleId="WW8Num23z2">
    <w:name w:val="WW8Num23z2"/>
    <w:rsid w:val="008D736C"/>
    <w:rPr>
      <w:rFonts w:ascii="Wingdings" w:hAnsi="Wingdings" w:cs="Wingdings"/>
    </w:rPr>
  </w:style>
  <w:style w:type="character" w:customStyle="1" w:styleId="WW8Num24z0">
    <w:name w:val="WW8Num24z0"/>
    <w:rsid w:val="008D736C"/>
    <w:rPr>
      <w:rFonts w:ascii="Times New Roman" w:eastAsia="Times New Roman" w:hAnsi="Times New Roman" w:cs="Times New Roman"/>
    </w:rPr>
  </w:style>
  <w:style w:type="character" w:customStyle="1" w:styleId="WW8Num24z1">
    <w:name w:val="WW8Num24z1"/>
    <w:rsid w:val="008D736C"/>
    <w:rPr>
      <w:rFonts w:ascii="Courier New" w:hAnsi="Courier New" w:cs="Courier New"/>
    </w:rPr>
  </w:style>
  <w:style w:type="character" w:customStyle="1" w:styleId="WW8Num24z2">
    <w:name w:val="WW8Num24z2"/>
    <w:rsid w:val="008D736C"/>
    <w:rPr>
      <w:rFonts w:ascii="Wingdings" w:hAnsi="Wingdings" w:cs="Wingdings"/>
    </w:rPr>
  </w:style>
  <w:style w:type="character" w:customStyle="1" w:styleId="WW8Num24z3">
    <w:name w:val="WW8Num24z3"/>
    <w:rsid w:val="008D736C"/>
    <w:rPr>
      <w:rFonts w:ascii="Symbol" w:hAnsi="Symbol" w:cs="Symbol"/>
    </w:rPr>
  </w:style>
  <w:style w:type="character" w:customStyle="1" w:styleId="WW8Num25z0">
    <w:name w:val="WW8Num25z0"/>
    <w:rsid w:val="008D736C"/>
    <w:rPr>
      <w:rFonts w:ascii="Symbol" w:hAnsi="Symbol" w:cs="Symbol"/>
    </w:rPr>
  </w:style>
  <w:style w:type="character" w:customStyle="1" w:styleId="WW8Num25z1">
    <w:name w:val="WW8Num25z1"/>
    <w:rsid w:val="008D736C"/>
    <w:rPr>
      <w:rFonts w:ascii="Courier New" w:hAnsi="Courier New" w:cs="Courier New"/>
    </w:rPr>
  </w:style>
  <w:style w:type="character" w:customStyle="1" w:styleId="WW8Num25z2">
    <w:name w:val="WW8Num25z2"/>
    <w:rsid w:val="008D736C"/>
    <w:rPr>
      <w:rFonts w:ascii="Wingdings" w:hAnsi="Wingdings" w:cs="Wingdings"/>
    </w:rPr>
  </w:style>
  <w:style w:type="character" w:customStyle="1" w:styleId="WW8Num26z0">
    <w:name w:val="WW8Num26z0"/>
    <w:rsid w:val="008D736C"/>
    <w:rPr>
      <w:rFonts w:ascii="Symbol" w:hAnsi="Symbol" w:cs="Symbol"/>
    </w:rPr>
  </w:style>
  <w:style w:type="character" w:customStyle="1" w:styleId="WW8Num26z1">
    <w:name w:val="WW8Num26z1"/>
    <w:rsid w:val="008D736C"/>
    <w:rPr>
      <w:rFonts w:ascii="Courier New" w:hAnsi="Courier New" w:cs="Courier New"/>
    </w:rPr>
  </w:style>
  <w:style w:type="character" w:customStyle="1" w:styleId="WW8Num26z2">
    <w:name w:val="WW8Num26z2"/>
    <w:rsid w:val="008D736C"/>
    <w:rPr>
      <w:rFonts w:ascii="Wingdings" w:hAnsi="Wingdings" w:cs="Wingdings"/>
    </w:rPr>
  </w:style>
  <w:style w:type="character" w:customStyle="1" w:styleId="WW8Num27z0">
    <w:name w:val="WW8Num27z0"/>
    <w:rsid w:val="008D736C"/>
    <w:rPr>
      <w:rFonts w:ascii="Symbol" w:hAnsi="Symbol" w:cs="Symbol"/>
    </w:rPr>
  </w:style>
  <w:style w:type="character" w:customStyle="1" w:styleId="WW8Num27z1">
    <w:name w:val="WW8Num27z1"/>
    <w:rsid w:val="008D736C"/>
    <w:rPr>
      <w:rFonts w:ascii="Courier New" w:hAnsi="Courier New" w:cs="Courier New"/>
    </w:rPr>
  </w:style>
  <w:style w:type="character" w:customStyle="1" w:styleId="WW8Num27z2">
    <w:name w:val="WW8Num27z2"/>
    <w:rsid w:val="008D736C"/>
    <w:rPr>
      <w:rFonts w:ascii="Wingdings" w:hAnsi="Wingdings" w:cs="Wingdings"/>
    </w:rPr>
  </w:style>
  <w:style w:type="character" w:customStyle="1" w:styleId="WW8Num28z0">
    <w:name w:val="WW8Num28z0"/>
    <w:rsid w:val="008D736C"/>
    <w:rPr>
      <w:rFonts w:ascii="Symbol" w:hAnsi="Symbol" w:cs="Symbol"/>
    </w:rPr>
  </w:style>
  <w:style w:type="character" w:customStyle="1" w:styleId="WW8Num28z1">
    <w:name w:val="WW8Num28z1"/>
    <w:rsid w:val="008D736C"/>
    <w:rPr>
      <w:rFonts w:ascii="Courier New" w:hAnsi="Courier New" w:cs="Courier New"/>
    </w:rPr>
  </w:style>
  <w:style w:type="character" w:customStyle="1" w:styleId="WW8Num28z2">
    <w:name w:val="WW8Num28z2"/>
    <w:rsid w:val="008D736C"/>
    <w:rPr>
      <w:rFonts w:ascii="Wingdings" w:hAnsi="Wingdings" w:cs="Wingdings"/>
    </w:rPr>
  </w:style>
  <w:style w:type="character" w:customStyle="1" w:styleId="WW8Num29z0">
    <w:name w:val="WW8Num29z0"/>
    <w:rsid w:val="008D736C"/>
  </w:style>
  <w:style w:type="character" w:customStyle="1" w:styleId="WW8Num29z1">
    <w:name w:val="WW8Num29z1"/>
    <w:rsid w:val="008D736C"/>
  </w:style>
  <w:style w:type="character" w:customStyle="1" w:styleId="WW8Num29z2">
    <w:name w:val="WW8Num29z2"/>
    <w:rsid w:val="008D736C"/>
  </w:style>
  <w:style w:type="character" w:customStyle="1" w:styleId="WW8Num29z3">
    <w:name w:val="WW8Num29z3"/>
    <w:rsid w:val="008D736C"/>
  </w:style>
  <w:style w:type="character" w:customStyle="1" w:styleId="WW8Num29z4">
    <w:name w:val="WW8Num29z4"/>
    <w:rsid w:val="008D736C"/>
  </w:style>
  <w:style w:type="character" w:customStyle="1" w:styleId="WW8Num29z5">
    <w:name w:val="WW8Num29z5"/>
    <w:rsid w:val="008D736C"/>
  </w:style>
  <w:style w:type="character" w:customStyle="1" w:styleId="WW8Num29z6">
    <w:name w:val="WW8Num29z6"/>
    <w:rsid w:val="008D736C"/>
  </w:style>
  <w:style w:type="character" w:customStyle="1" w:styleId="WW8Num29z7">
    <w:name w:val="WW8Num29z7"/>
    <w:rsid w:val="008D736C"/>
  </w:style>
  <w:style w:type="character" w:customStyle="1" w:styleId="WW8Num29z8">
    <w:name w:val="WW8Num29z8"/>
    <w:rsid w:val="008D736C"/>
  </w:style>
  <w:style w:type="character" w:customStyle="1" w:styleId="WW8Num30z0">
    <w:name w:val="WW8Num30z0"/>
    <w:rsid w:val="008D736C"/>
  </w:style>
  <w:style w:type="character" w:customStyle="1" w:styleId="WW8Num30z1">
    <w:name w:val="WW8Num30z1"/>
    <w:rsid w:val="008D736C"/>
  </w:style>
  <w:style w:type="character" w:customStyle="1" w:styleId="WW8Num30z2">
    <w:name w:val="WW8Num30z2"/>
    <w:rsid w:val="008D736C"/>
  </w:style>
  <w:style w:type="character" w:customStyle="1" w:styleId="WW8Num30z3">
    <w:name w:val="WW8Num30z3"/>
    <w:rsid w:val="008D736C"/>
  </w:style>
  <w:style w:type="character" w:customStyle="1" w:styleId="WW8Num30z4">
    <w:name w:val="WW8Num30z4"/>
    <w:rsid w:val="008D736C"/>
  </w:style>
  <w:style w:type="character" w:customStyle="1" w:styleId="WW8Num30z5">
    <w:name w:val="WW8Num30z5"/>
    <w:rsid w:val="008D736C"/>
  </w:style>
  <w:style w:type="character" w:customStyle="1" w:styleId="WW8Num30z6">
    <w:name w:val="WW8Num30z6"/>
    <w:rsid w:val="008D736C"/>
  </w:style>
  <w:style w:type="character" w:customStyle="1" w:styleId="WW8Num30z7">
    <w:name w:val="WW8Num30z7"/>
    <w:rsid w:val="008D736C"/>
  </w:style>
  <w:style w:type="character" w:customStyle="1" w:styleId="WW8Num30z8">
    <w:name w:val="WW8Num30z8"/>
    <w:rsid w:val="008D736C"/>
  </w:style>
  <w:style w:type="character" w:customStyle="1" w:styleId="WW8Num31z0">
    <w:name w:val="WW8Num31z0"/>
    <w:rsid w:val="008D736C"/>
    <w:rPr>
      <w:rFonts w:ascii="Symbol" w:hAnsi="Symbol" w:cs="Symbol"/>
    </w:rPr>
  </w:style>
  <w:style w:type="character" w:customStyle="1" w:styleId="WW8Num31z1">
    <w:name w:val="WW8Num31z1"/>
    <w:rsid w:val="008D736C"/>
    <w:rPr>
      <w:rFonts w:ascii="Courier New" w:hAnsi="Courier New" w:cs="Courier New"/>
    </w:rPr>
  </w:style>
  <w:style w:type="character" w:customStyle="1" w:styleId="WW8Num31z2">
    <w:name w:val="WW8Num31z2"/>
    <w:rsid w:val="008D736C"/>
    <w:rPr>
      <w:rFonts w:ascii="Wingdings" w:hAnsi="Wingdings" w:cs="Wingdings"/>
    </w:rPr>
  </w:style>
  <w:style w:type="character" w:customStyle="1" w:styleId="WW8Num32z0">
    <w:name w:val="WW8Num32z0"/>
    <w:rsid w:val="008D736C"/>
    <w:rPr>
      <w:rFonts w:ascii="Symbol" w:hAnsi="Symbol" w:cs="Symbol"/>
    </w:rPr>
  </w:style>
  <w:style w:type="character" w:customStyle="1" w:styleId="WW8Num32z1">
    <w:name w:val="WW8Num32z1"/>
    <w:rsid w:val="008D736C"/>
    <w:rPr>
      <w:rFonts w:ascii="Courier New" w:hAnsi="Courier New" w:cs="Courier New"/>
    </w:rPr>
  </w:style>
  <w:style w:type="character" w:customStyle="1" w:styleId="WW8Num32z2">
    <w:name w:val="WW8Num32z2"/>
    <w:rsid w:val="008D736C"/>
    <w:rPr>
      <w:rFonts w:ascii="Wingdings" w:hAnsi="Wingdings" w:cs="Wingdings"/>
    </w:rPr>
  </w:style>
  <w:style w:type="character" w:customStyle="1" w:styleId="WW8Num33z0">
    <w:name w:val="WW8Num33z0"/>
    <w:rsid w:val="008D736C"/>
  </w:style>
  <w:style w:type="character" w:customStyle="1" w:styleId="WW8Num34z0">
    <w:name w:val="WW8Num34z0"/>
    <w:rsid w:val="008D736C"/>
    <w:rPr>
      <w:rFonts w:ascii="Symbol" w:hAnsi="Symbol" w:cs="Symbol"/>
    </w:rPr>
  </w:style>
  <w:style w:type="character" w:customStyle="1" w:styleId="WW8Num34z1">
    <w:name w:val="WW8Num34z1"/>
    <w:rsid w:val="008D736C"/>
    <w:rPr>
      <w:rFonts w:ascii="Courier New" w:hAnsi="Courier New" w:cs="Courier New"/>
    </w:rPr>
  </w:style>
  <w:style w:type="character" w:customStyle="1" w:styleId="WW8Num34z2">
    <w:name w:val="WW8Num34z2"/>
    <w:rsid w:val="008D736C"/>
    <w:rPr>
      <w:rFonts w:ascii="Wingdings" w:hAnsi="Wingdings" w:cs="Wingdings"/>
    </w:rPr>
  </w:style>
  <w:style w:type="character" w:customStyle="1" w:styleId="WW8Num35z0">
    <w:name w:val="WW8Num35z0"/>
    <w:rsid w:val="008D736C"/>
    <w:rPr>
      <w:rFonts w:ascii="Symbol" w:hAnsi="Symbol" w:cs="Symbol"/>
    </w:rPr>
  </w:style>
  <w:style w:type="character" w:customStyle="1" w:styleId="WW8Num35z1">
    <w:name w:val="WW8Num35z1"/>
    <w:rsid w:val="008D736C"/>
    <w:rPr>
      <w:rFonts w:ascii="Courier New" w:hAnsi="Courier New" w:cs="Courier New"/>
    </w:rPr>
  </w:style>
  <w:style w:type="character" w:customStyle="1" w:styleId="WW8Num35z2">
    <w:name w:val="WW8Num35z2"/>
    <w:rsid w:val="008D736C"/>
    <w:rPr>
      <w:rFonts w:ascii="Wingdings" w:hAnsi="Wingdings" w:cs="Wingdings"/>
    </w:rPr>
  </w:style>
  <w:style w:type="character" w:customStyle="1" w:styleId="EndnoteCharacters">
    <w:name w:val="Endnote Characters"/>
    <w:rsid w:val="008D736C"/>
    <w:rPr>
      <w:rFonts w:cs="Times New Roman"/>
      <w:vertAlign w:val="superscript"/>
    </w:rPr>
  </w:style>
  <w:style w:type="character" w:customStyle="1" w:styleId="StrongEmphasis">
    <w:name w:val="Strong Emphasis"/>
    <w:rsid w:val="008D736C"/>
    <w:rPr>
      <w:b/>
      <w:bCs/>
    </w:rPr>
  </w:style>
  <w:style w:type="character" w:customStyle="1" w:styleId="1f">
    <w:name w:val="Неразрешенное упоминание1"/>
    <w:rsid w:val="008D736C"/>
    <w:rPr>
      <w:color w:val="605E5C"/>
      <w:shd w:val="clear" w:color="auto" w:fill="E1DFDD"/>
    </w:rPr>
  </w:style>
  <w:style w:type="character" w:customStyle="1" w:styleId="EndnoteAnchor">
    <w:name w:val="Endnote Anchor"/>
    <w:rsid w:val="008D736C"/>
    <w:rPr>
      <w:vertAlign w:val="superscript"/>
    </w:rPr>
  </w:style>
  <w:style w:type="paragraph" w:customStyle="1" w:styleId="Heading">
    <w:name w:val="Heading"/>
    <w:basedOn w:val="a"/>
    <w:next w:val="a4"/>
    <w:rsid w:val="008D736C"/>
    <w:pPr>
      <w:keepNext/>
      <w:spacing w:before="240" w:after="120"/>
    </w:pPr>
    <w:rPr>
      <w:rFonts w:ascii="Arial" w:eastAsia="DejaVu Sans" w:hAnsi="Arial" w:cs="DejaVu Sans"/>
      <w:sz w:val="28"/>
      <w:szCs w:val="28"/>
      <w:lang w:eastAsia="zh-CN"/>
    </w:rPr>
  </w:style>
  <w:style w:type="paragraph" w:styleId="affffff6">
    <w:name w:val="List"/>
    <w:basedOn w:val="a4"/>
    <w:rsid w:val="008D736C"/>
    <w:rPr>
      <w:lang w:val="en-US" w:eastAsia="zh-CN"/>
    </w:rPr>
  </w:style>
  <w:style w:type="paragraph" w:customStyle="1" w:styleId="1f0">
    <w:name w:val="Название объекта1"/>
    <w:basedOn w:val="a"/>
    <w:rsid w:val="008D736C"/>
    <w:pPr>
      <w:suppressLineNumbers/>
      <w:spacing w:before="120" w:after="120"/>
    </w:pPr>
    <w:rPr>
      <w:rFonts w:ascii="Calibri" w:eastAsia="Times New Roman" w:hAnsi="Calibri" w:cs="Times New Roman"/>
      <w:i/>
      <w:iCs/>
      <w:sz w:val="24"/>
      <w:szCs w:val="24"/>
      <w:lang w:eastAsia="zh-CN"/>
    </w:rPr>
  </w:style>
  <w:style w:type="paragraph" w:customStyle="1" w:styleId="Index">
    <w:name w:val="Index"/>
    <w:basedOn w:val="a"/>
    <w:rsid w:val="008D736C"/>
    <w:pPr>
      <w:suppressLineNumbers/>
    </w:pPr>
    <w:rPr>
      <w:rFonts w:ascii="Calibri" w:eastAsia="Times New Roman" w:hAnsi="Calibri" w:cs="Times New Roman"/>
      <w:lang w:eastAsia="zh-CN"/>
    </w:rPr>
  </w:style>
  <w:style w:type="paragraph" w:customStyle="1" w:styleId="HeaderandFooter">
    <w:name w:val="Header and Footer"/>
    <w:basedOn w:val="a"/>
    <w:rsid w:val="008D736C"/>
    <w:pPr>
      <w:suppressLineNumbers/>
      <w:tabs>
        <w:tab w:val="center" w:pos="4819"/>
        <w:tab w:val="right" w:pos="9638"/>
      </w:tabs>
    </w:pPr>
    <w:rPr>
      <w:rFonts w:ascii="Calibri" w:eastAsia="Times New Roman" w:hAnsi="Calibri" w:cs="Times New Roman"/>
      <w:lang w:eastAsia="zh-CN"/>
    </w:rPr>
  </w:style>
  <w:style w:type="paragraph" w:customStyle="1" w:styleId="1f1">
    <w:name w:val="Обычный (Интернет)1"/>
    <w:basedOn w:val="a"/>
    <w:rsid w:val="008D736C"/>
    <w:pPr>
      <w:widowControl w:val="0"/>
      <w:spacing w:after="0" w:line="240" w:lineRule="auto"/>
    </w:pPr>
    <w:rPr>
      <w:rFonts w:ascii="Times New Roman" w:eastAsia="Times New Roman" w:hAnsi="Times New Roman" w:cs="Times New Roman"/>
      <w:sz w:val="24"/>
      <w:szCs w:val="24"/>
      <w:lang w:val="en-US" w:eastAsia="zh-CN"/>
    </w:rPr>
  </w:style>
  <w:style w:type="paragraph" w:customStyle="1" w:styleId="1c">
    <w:name w:val="Верхний колонтитул1"/>
    <w:basedOn w:val="a"/>
    <w:link w:val="1b"/>
    <w:uiPriority w:val="99"/>
    <w:rsid w:val="008D736C"/>
    <w:pPr>
      <w:tabs>
        <w:tab w:val="center" w:pos="4677"/>
        <w:tab w:val="right" w:pos="9355"/>
      </w:tabs>
      <w:spacing w:after="0" w:line="240" w:lineRule="auto"/>
    </w:pPr>
  </w:style>
  <w:style w:type="paragraph" w:customStyle="1" w:styleId="TableContents">
    <w:name w:val="Table Contents"/>
    <w:basedOn w:val="a"/>
    <w:rsid w:val="008D736C"/>
    <w:pPr>
      <w:widowControl w:val="0"/>
      <w:suppressLineNumbers/>
    </w:pPr>
    <w:rPr>
      <w:rFonts w:ascii="Calibri" w:eastAsia="Times New Roman" w:hAnsi="Calibri" w:cs="Times New Roman"/>
      <w:lang w:eastAsia="zh-CN"/>
    </w:rPr>
  </w:style>
  <w:style w:type="paragraph" w:customStyle="1" w:styleId="TableHeading">
    <w:name w:val="Table Heading"/>
    <w:basedOn w:val="TableContents"/>
    <w:rsid w:val="008D736C"/>
    <w:pPr>
      <w:jc w:val="center"/>
    </w:pPr>
    <w:rPr>
      <w:b/>
      <w:bCs/>
    </w:rPr>
  </w:style>
  <w:style w:type="numbering" w:customStyle="1" w:styleId="WW8Num1">
    <w:name w:val="WW8Num1"/>
    <w:qFormat/>
    <w:rsid w:val="008D736C"/>
  </w:style>
  <w:style w:type="numbering" w:customStyle="1" w:styleId="WW8Num2">
    <w:name w:val="WW8Num2"/>
    <w:qFormat/>
    <w:rsid w:val="008D736C"/>
  </w:style>
  <w:style w:type="numbering" w:customStyle="1" w:styleId="WW8Num3">
    <w:name w:val="WW8Num3"/>
    <w:qFormat/>
    <w:rsid w:val="008D736C"/>
  </w:style>
  <w:style w:type="numbering" w:customStyle="1" w:styleId="WW8Num4">
    <w:name w:val="WW8Num4"/>
    <w:qFormat/>
    <w:rsid w:val="008D736C"/>
  </w:style>
  <w:style w:type="numbering" w:customStyle="1" w:styleId="WW8Num5">
    <w:name w:val="WW8Num5"/>
    <w:qFormat/>
    <w:rsid w:val="008D736C"/>
  </w:style>
  <w:style w:type="numbering" w:customStyle="1" w:styleId="WW8Num6">
    <w:name w:val="WW8Num6"/>
    <w:qFormat/>
    <w:rsid w:val="008D736C"/>
  </w:style>
  <w:style w:type="numbering" w:customStyle="1" w:styleId="WW8Num7">
    <w:name w:val="WW8Num7"/>
    <w:qFormat/>
    <w:rsid w:val="008D736C"/>
  </w:style>
  <w:style w:type="numbering" w:customStyle="1" w:styleId="WW8Num8">
    <w:name w:val="WW8Num8"/>
    <w:qFormat/>
    <w:rsid w:val="008D736C"/>
  </w:style>
  <w:style w:type="numbering" w:customStyle="1" w:styleId="WW8Num9">
    <w:name w:val="WW8Num9"/>
    <w:qFormat/>
    <w:rsid w:val="008D736C"/>
  </w:style>
  <w:style w:type="numbering" w:customStyle="1" w:styleId="WW8Num10">
    <w:name w:val="WW8Num10"/>
    <w:qFormat/>
    <w:rsid w:val="008D736C"/>
  </w:style>
  <w:style w:type="numbering" w:customStyle="1" w:styleId="WW8Num11">
    <w:name w:val="WW8Num11"/>
    <w:qFormat/>
    <w:rsid w:val="008D736C"/>
  </w:style>
  <w:style w:type="numbering" w:customStyle="1" w:styleId="WW8Num12">
    <w:name w:val="WW8Num12"/>
    <w:qFormat/>
    <w:rsid w:val="008D736C"/>
  </w:style>
  <w:style w:type="numbering" w:customStyle="1" w:styleId="WW8Num13">
    <w:name w:val="WW8Num13"/>
    <w:qFormat/>
    <w:rsid w:val="008D736C"/>
  </w:style>
  <w:style w:type="numbering" w:customStyle="1" w:styleId="WW8Num14">
    <w:name w:val="WW8Num14"/>
    <w:qFormat/>
    <w:rsid w:val="008D736C"/>
  </w:style>
  <w:style w:type="numbering" w:customStyle="1" w:styleId="WW8Num15">
    <w:name w:val="WW8Num15"/>
    <w:qFormat/>
    <w:rsid w:val="008D736C"/>
  </w:style>
  <w:style w:type="numbering" w:customStyle="1" w:styleId="WW8Num16">
    <w:name w:val="WW8Num16"/>
    <w:qFormat/>
    <w:rsid w:val="008D736C"/>
  </w:style>
  <w:style w:type="numbering" w:customStyle="1" w:styleId="WW8Num17">
    <w:name w:val="WW8Num17"/>
    <w:qFormat/>
    <w:rsid w:val="008D736C"/>
  </w:style>
  <w:style w:type="numbering" w:customStyle="1" w:styleId="WW8Num18">
    <w:name w:val="WW8Num18"/>
    <w:qFormat/>
    <w:rsid w:val="008D736C"/>
  </w:style>
  <w:style w:type="numbering" w:customStyle="1" w:styleId="WW8Num19">
    <w:name w:val="WW8Num19"/>
    <w:qFormat/>
    <w:rsid w:val="008D736C"/>
  </w:style>
  <w:style w:type="numbering" w:customStyle="1" w:styleId="WW8Num20">
    <w:name w:val="WW8Num20"/>
    <w:qFormat/>
    <w:rsid w:val="008D736C"/>
  </w:style>
  <w:style w:type="numbering" w:customStyle="1" w:styleId="WW8Num21">
    <w:name w:val="WW8Num21"/>
    <w:qFormat/>
    <w:rsid w:val="008D736C"/>
  </w:style>
  <w:style w:type="numbering" w:customStyle="1" w:styleId="WW8Num22">
    <w:name w:val="WW8Num22"/>
    <w:qFormat/>
    <w:rsid w:val="008D736C"/>
  </w:style>
  <w:style w:type="numbering" w:customStyle="1" w:styleId="WW8Num23">
    <w:name w:val="WW8Num23"/>
    <w:qFormat/>
    <w:rsid w:val="008D736C"/>
  </w:style>
  <w:style w:type="numbering" w:customStyle="1" w:styleId="WW8Num24">
    <w:name w:val="WW8Num24"/>
    <w:qFormat/>
    <w:rsid w:val="008D736C"/>
  </w:style>
  <w:style w:type="numbering" w:customStyle="1" w:styleId="WW8Num25">
    <w:name w:val="WW8Num25"/>
    <w:qFormat/>
    <w:rsid w:val="008D736C"/>
  </w:style>
  <w:style w:type="numbering" w:customStyle="1" w:styleId="WW8Num26">
    <w:name w:val="WW8Num26"/>
    <w:qFormat/>
    <w:rsid w:val="008D736C"/>
  </w:style>
  <w:style w:type="numbering" w:customStyle="1" w:styleId="WW8Num27">
    <w:name w:val="WW8Num27"/>
    <w:qFormat/>
    <w:rsid w:val="008D736C"/>
  </w:style>
  <w:style w:type="numbering" w:customStyle="1" w:styleId="WW8Num28">
    <w:name w:val="WW8Num28"/>
    <w:qFormat/>
    <w:rsid w:val="008D736C"/>
  </w:style>
  <w:style w:type="numbering" w:customStyle="1" w:styleId="WW8Num29">
    <w:name w:val="WW8Num29"/>
    <w:qFormat/>
    <w:rsid w:val="008D736C"/>
  </w:style>
  <w:style w:type="numbering" w:customStyle="1" w:styleId="WW8Num30">
    <w:name w:val="WW8Num30"/>
    <w:qFormat/>
    <w:rsid w:val="008D736C"/>
  </w:style>
  <w:style w:type="numbering" w:customStyle="1" w:styleId="WW8Num31">
    <w:name w:val="WW8Num31"/>
    <w:qFormat/>
    <w:rsid w:val="008D736C"/>
  </w:style>
  <w:style w:type="numbering" w:customStyle="1" w:styleId="WW8Num32">
    <w:name w:val="WW8Num32"/>
    <w:qFormat/>
    <w:rsid w:val="008D736C"/>
  </w:style>
  <w:style w:type="numbering" w:customStyle="1" w:styleId="WW8Num33">
    <w:name w:val="WW8Num33"/>
    <w:qFormat/>
    <w:rsid w:val="008D736C"/>
  </w:style>
  <w:style w:type="numbering" w:customStyle="1" w:styleId="WW8Num34">
    <w:name w:val="WW8Num34"/>
    <w:qFormat/>
    <w:rsid w:val="008D736C"/>
  </w:style>
  <w:style w:type="numbering" w:customStyle="1" w:styleId="WW8Num35">
    <w:name w:val="WW8Num35"/>
    <w:qFormat/>
    <w:rsid w:val="008D736C"/>
  </w:style>
  <w:style w:type="character" w:customStyle="1" w:styleId="fontstyle01">
    <w:name w:val="fontstyle01"/>
    <w:rsid w:val="008D736C"/>
    <w:rPr>
      <w:rFonts w:ascii="Times New Roman" w:hAnsi="Times New Roman" w:cs="Times New Roman" w:hint="default"/>
      <w:b w:val="0"/>
      <w:bCs w:val="0"/>
      <w:i w:val="0"/>
      <w:iCs w:val="0"/>
      <w:color w:val="000000"/>
      <w:sz w:val="24"/>
      <w:szCs w:val="24"/>
    </w:rPr>
  </w:style>
  <w:style w:type="paragraph" w:customStyle="1" w:styleId="msonormalmrcssattr">
    <w:name w:val="msonormal_mr_css_attr"/>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7">
    <w:name w:val="Revision"/>
    <w:hidden/>
    <w:uiPriority w:val="99"/>
    <w:semiHidden/>
    <w:rsid w:val="008D736C"/>
    <w:rPr>
      <w:rFonts w:ascii="Calibri" w:eastAsia="Times New Roman" w:hAnsi="Calibri" w:cs="Times New Roman"/>
      <w:lang w:eastAsia="zh-CN"/>
    </w:rPr>
  </w:style>
  <w:style w:type="numbering" w:customStyle="1" w:styleId="114">
    <w:name w:val="Нет списка11"/>
    <w:next w:val="a2"/>
    <w:uiPriority w:val="99"/>
    <w:semiHidden/>
    <w:unhideWhenUsed/>
    <w:rsid w:val="008D736C"/>
  </w:style>
  <w:style w:type="table" w:customStyle="1" w:styleId="115">
    <w:name w:val="Сетка таблицы11"/>
    <w:basedOn w:val="a1"/>
    <w:next w:val="afffff7"/>
    <w:uiPriority w:val="39"/>
    <w:rsid w:val="008D7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8D736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
    <w:rsid w:val="008D736C"/>
    <w:pPr>
      <w:pBdr>
        <w:left w:val="single" w:sz="8" w:space="0" w:color="auto"/>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8D736C"/>
    <w:pPr>
      <w:pBdr>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68">
    <w:name w:val="xl68"/>
    <w:basedOn w:val="a"/>
    <w:rsid w:val="008D736C"/>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69">
    <w:name w:val="xl69"/>
    <w:basedOn w:val="a"/>
    <w:rsid w:val="008D736C"/>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0">
    <w:name w:val="xl70"/>
    <w:basedOn w:val="a"/>
    <w:rsid w:val="008D736C"/>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8D736C"/>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8D736C"/>
    <w:pPr>
      <w:pBdr>
        <w:bottom w:val="single" w:sz="8" w:space="0" w:color="auto"/>
        <w:right w:val="single" w:sz="8" w:space="0" w:color="auto"/>
      </w:pBdr>
      <w:shd w:val="clear" w:color="C0C0C0" w:fill="70AD47"/>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8D736C"/>
    <w:pPr>
      <w:pBdr>
        <w:bottom w:val="single" w:sz="8" w:space="0" w:color="auto"/>
        <w:right w:val="single" w:sz="8" w:space="0" w:color="auto"/>
      </w:pBdr>
      <w:shd w:val="clear" w:color="70AD47" w:fill="BDD7EE"/>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8D736C"/>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8D736C"/>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color w:val="FFFF00"/>
      <w:sz w:val="16"/>
      <w:szCs w:val="16"/>
      <w:lang w:eastAsia="ru-RU"/>
    </w:rPr>
  </w:style>
  <w:style w:type="paragraph" w:customStyle="1" w:styleId="xl76">
    <w:name w:val="xl76"/>
    <w:basedOn w:val="a"/>
    <w:rsid w:val="008D736C"/>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8D736C"/>
    <w:pPr>
      <w:pBdr>
        <w:bottom w:val="single" w:sz="8" w:space="0" w:color="auto"/>
        <w:right w:val="single" w:sz="8" w:space="0" w:color="auto"/>
      </w:pBdr>
      <w:shd w:val="clear" w:color="BFBFBF" w:fill="70AD47"/>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8D736C"/>
    <w:pPr>
      <w:pBdr>
        <w:bottom w:val="single" w:sz="8" w:space="0" w:color="auto"/>
        <w:right w:val="single" w:sz="8" w:space="0" w:color="auto"/>
      </w:pBdr>
      <w:shd w:val="clear" w:color="BFBFBF" w:fill="BDD7EE"/>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9">
    <w:name w:val="xl79"/>
    <w:basedOn w:val="a"/>
    <w:rsid w:val="008D736C"/>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0">
    <w:name w:val="xl80"/>
    <w:basedOn w:val="a"/>
    <w:rsid w:val="008D736C"/>
    <w:pPr>
      <w:pBdr>
        <w:bottom w:val="single" w:sz="8" w:space="0" w:color="auto"/>
      </w:pBdr>
      <w:shd w:val="clear" w:color="FF0000" w:fill="FF00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1">
    <w:name w:val="xl81"/>
    <w:basedOn w:val="a"/>
    <w:rsid w:val="008D736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2">
    <w:name w:val="xl82"/>
    <w:basedOn w:val="a"/>
    <w:rsid w:val="008D736C"/>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8D736C"/>
    <w:pPr>
      <w:pBdr>
        <w:bottom w:val="single" w:sz="8" w:space="0" w:color="auto"/>
        <w:right w:val="single" w:sz="8" w:space="0" w:color="auto"/>
      </w:pBdr>
      <w:shd w:val="clear" w:color="70AD47" w:fill="70AD47"/>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8D736C"/>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5">
    <w:name w:val="xl85"/>
    <w:basedOn w:val="a"/>
    <w:rsid w:val="008D736C"/>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8D736C"/>
    <w:pPr>
      <w:pBdr>
        <w:bottom w:val="single" w:sz="8" w:space="0" w:color="auto"/>
      </w:pBdr>
      <w:shd w:val="clear" w:color="FF0000" w:fill="FF00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8D736C"/>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b/>
      <w:bCs/>
      <w:color w:val="FFFF00"/>
      <w:sz w:val="16"/>
      <w:szCs w:val="16"/>
      <w:lang w:eastAsia="ru-RU"/>
    </w:rPr>
  </w:style>
  <w:style w:type="paragraph" w:customStyle="1" w:styleId="xl88">
    <w:name w:val="xl88"/>
    <w:basedOn w:val="a"/>
    <w:rsid w:val="008D736C"/>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89">
    <w:name w:val="xl89"/>
    <w:basedOn w:val="a"/>
    <w:rsid w:val="008D736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90">
    <w:name w:val="xl90"/>
    <w:basedOn w:val="a"/>
    <w:rsid w:val="008D736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8D736C"/>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92">
    <w:name w:val="xl92"/>
    <w:basedOn w:val="a"/>
    <w:rsid w:val="008D736C"/>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93">
    <w:name w:val="xl93"/>
    <w:basedOn w:val="a"/>
    <w:rsid w:val="008D736C"/>
    <w:pPr>
      <w:pBdr>
        <w:bottom w:val="single" w:sz="8" w:space="0" w:color="auto"/>
      </w:pBdr>
      <w:shd w:val="clear" w:color="FF0000" w:fill="FF0000"/>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94">
    <w:name w:val="xl94"/>
    <w:basedOn w:val="a"/>
    <w:rsid w:val="008D736C"/>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95">
    <w:name w:val="xl95"/>
    <w:basedOn w:val="a"/>
    <w:rsid w:val="008D736C"/>
    <w:pPr>
      <w:pBdr>
        <w:left w:val="single" w:sz="8" w:space="0" w:color="auto"/>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96">
    <w:name w:val="xl96"/>
    <w:basedOn w:val="a"/>
    <w:rsid w:val="008D736C"/>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97">
    <w:name w:val="xl97"/>
    <w:basedOn w:val="a"/>
    <w:rsid w:val="008D736C"/>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98">
    <w:name w:val="xl98"/>
    <w:basedOn w:val="a"/>
    <w:rsid w:val="008D736C"/>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8D736C"/>
    <w:pPr>
      <w:pBdr>
        <w:bottom w:val="single" w:sz="8" w:space="0" w:color="auto"/>
        <w:right w:val="single" w:sz="8" w:space="0" w:color="auto"/>
      </w:pBdr>
      <w:shd w:val="clear" w:color="D9D9D9" w:fill="70AD47"/>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8D736C"/>
    <w:pPr>
      <w:pBdr>
        <w:bottom w:val="single" w:sz="8" w:space="0" w:color="auto"/>
        <w:right w:val="single" w:sz="8" w:space="0" w:color="auto"/>
      </w:pBdr>
      <w:shd w:val="clear" w:color="D9D9D9" w:fill="BDD7EE"/>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8D736C"/>
    <w:pPr>
      <w:pBdr>
        <w:right w:val="single" w:sz="8" w:space="0" w:color="auto"/>
      </w:pBdr>
      <w:shd w:val="clear" w:color="D9D9D9"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2">
    <w:name w:val="xl102"/>
    <w:basedOn w:val="a"/>
    <w:rsid w:val="008D736C"/>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8D736C"/>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8D736C"/>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5">
    <w:name w:val="xl105"/>
    <w:basedOn w:val="a"/>
    <w:rsid w:val="008D736C"/>
    <w:pPr>
      <w:pBdr>
        <w:bottom w:val="single" w:sz="8" w:space="0" w:color="auto"/>
        <w:right w:val="single" w:sz="8" w:space="0" w:color="auto"/>
      </w:pBdr>
      <w:shd w:val="clear" w:color="BDD7EE" w:fill="BDD7E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6">
    <w:name w:val="xl106"/>
    <w:basedOn w:val="a"/>
    <w:rsid w:val="008D736C"/>
    <w:pPr>
      <w:pBdr>
        <w:bottom w:val="single" w:sz="8" w:space="0" w:color="auto"/>
        <w:right w:val="single" w:sz="8" w:space="0" w:color="auto"/>
      </w:pBdr>
      <w:shd w:val="clear" w:color="FF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7">
    <w:name w:val="xl107"/>
    <w:basedOn w:val="a"/>
    <w:rsid w:val="008D736C"/>
    <w:pPr>
      <w:pBdr>
        <w:bottom w:val="single" w:sz="8" w:space="0" w:color="auto"/>
      </w:pBdr>
      <w:shd w:val="clear" w:color="FF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
    <w:rsid w:val="008D7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9">
    <w:name w:val="xl109"/>
    <w:basedOn w:val="a"/>
    <w:rsid w:val="008D736C"/>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0">
    <w:name w:val="xl110"/>
    <w:basedOn w:val="a"/>
    <w:rsid w:val="008D736C"/>
    <w:pPr>
      <w:pBdr>
        <w:bottom w:val="single" w:sz="8" w:space="0" w:color="auto"/>
        <w:right w:val="single" w:sz="8" w:space="0" w:color="auto"/>
      </w:pBdr>
      <w:shd w:val="clear" w:color="D9D9D9" w:fill="70AD47"/>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1">
    <w:name w:val="xl111"/>
    <w:basedOn w:val="a"/>
    <w:rsid w:val="008D736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8D736C"/>
    <w:pPr>
      <w:pBdr>
        <w:bottom w:val="single" w:sz="8" w:space="0" w:color="auto"/>
        <w:right w:val="single" w:sz="8" w:space="0" w:color="auto"/>
      </w:pBdr>
      <w:shd w:val="clear" w:color="FFFF00" w:fill="FFFF00"/>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8D736C"/>
    <w:pPr>
      <w:pBdr>
        <w:bottom w:val="single" w:sz="8" w:space="0" w:color="auto"/>
        <w:right w:val="single" w:sz="8" w:space="0" w:color="auto"/>
      </w:pBdr>
      <w:shd w:val="clear" w:color="BDD7EE" w:fill="BDD7EE"/>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8D736C"/>
    <w:pPr>
      <w:pBdr>
        <w:bottom w:val="single" w:sz="8" w:space="0" w:color="auto"/>
        <w:right w:val="single" w:sz="8" w:space="0" w:color="auto"/>
      </w:pBdr>
      <w:shd w:val="clear" w:color="70AD47" w:fill="70AD47"/>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8D736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8D736C"/>
    <w:pPr>
      <w:pBdr>
        <w:bottom w:val="single" w:sz="8" w:space="0" w:color="auto"/>
        <w:right w:val="single" w:sz="8" w:space="0" w:color="auto"/>
      </w:pBdr>
      <w:shd w:val="clear" w:color="FF0000" w:fill="FF0000"/>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8D736C"/>
    <w:pPr>
      <w:pBdr>
        <w:bottom w:val="single" w:sz="8" w:space="0" w:color="auto"/>
      </w:pBdr>
      <w:shd w:val="clear" w:color="FF0000" w:fill="FF0000"/>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8D736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9">
    <w:name w:val="xl119"/>
    <w:basedOn w:val="a"/>
    <w:rsid w:val="008D736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0">
    <w:name w:val="xl120"/>
    <w:basedOn w:val="a"/>
    <w:rsid w:val="008D736C"/>
    <w:pPr>
      <w:pBdr>
        <w:right w:val="single" w:sz="8"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1">
    <w:name w:val="xl121"/>
    <w:basedOn w:val="a"/>
    <w:rsid w:val="008D736C"/>
    <w:pPr>
      <w:pBdr>
        <w:right w:val="single" w:sz="8" w:space="0" w:color="auto"/>
      </w:pBdr>
      <w:shd w:val="clear" w:color="92D05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2">
    <w:name w:val="xl122"/>
    <w:basedOn w:val="a"/>
    <w:rsid w:val="008D736C"/>
    <w:pPr>
      <w:pBdr>
        <w:right w:val="single" w:sz="8" w:space="0" w:color="auto"/>
      </w:pBdr>
      <w:shd w:val="clear" w:color="BDD7EE" w:fill="BDD7EE"/>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3">
    <w:name w:val="xl123"/>
    <w:basedOn w:val="a"/>
    <w:rsid w:val="008D736C"/>
    <w:pPr>
      <w:pBdr>
        <w:right w:val="single" w:sz="8" w:space="0" w:color="auto"/>
      </w:pBdr>
      <w:shd w:val="clear" w:color="FF0000" w:fill="FF00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4">
    <w:name w:val="xl124"/>
    <w:basedOn w:val="a"/>
    <w:rsid w:val="008D736C"/>
    <w:pPr>
      <w:shd w:val="clear" w:color="FF0000" w:fill="FF00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
    <w:rsid w:val="008D736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
    <w:rsid w:val="008D7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7">
    <w:name w:val="xl127"/>
    <w:basedOn w:val="a"/>
    <w:rsid w:val="008D736C"/>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8">
    <w:name w:val="xl128"/>
    <w:basedOn w:val="a"/>
    <w:rsid w:val="008D736C"/>
    <w:pPr>
      <w:pBdr>
        <w:top w:val="single" w:sz="4" w:space="0" w:color="auto"/>
        <w:left w:val="single" w:sz="4" w:space="0" w:color="auto"/>
        <w:bottom w:val="single" w:sz="4" w:space="0" w:color="auto"/>
        <w:right w:val="single" w:sz="4" w:space="0" w:color="auto"/>
      </w:pBdr>
      <w:shd w:val="clear" w:color="92D050" w:fill="92D05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9">
    <w:name w:val="xl129"/>
    <w:basedOn w:val="a"/>
    <w:rsid w:val="008D736C"/>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30">
    <w:name w:val="xl130"/>
    <w:basedOn w:val="a"/>
    <w:rsid w:val="008D736C"/>
    <w:pPr>
      <w:pBdr>
        <w:top w:val="single" w:sz="4" w:space="0" w:color="auto"/>
        <w:left w:val="single" w:sz="4" w:space="0" w:color="auto"/>
        <w:bottom w:val="single" w:sz="4" w:space="0" w:color="auto"/>
        <w:right w:val="single" w:sz="4" w:space="0" w:color="auto"/>
      </w:pBdr>
      <w:shd w:val="clear" w:color="70AD47" w:fill="70AD47"/>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31">
    <w:name w:val="xl131"/>
    <w:basedOn w:val="a"/>
    <w:rsid w:val="008D736C"/>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32">
    <w:name w:val="xl132"/>
    <w:basedOn w:val="a"/>
    <w:rsid w:val="008D736C"/>
    <w:pPr>
      <w:pBdr>
        <w:top w:val="single" w:sz="4" w:space="0" w:color="auto"/>
        <w:left w:val="single" w:sz="4" w:space="0" w:color="auto"/>
        <w:bottom w:val="single" w:sz="4" w:space="0" w:color="auto"/>
      </w:pBdr>
      <w:shd w:val="clear" w:color="FF0000" w:fill="FF00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33">
    <w:name w:val="xl133"/>
    <w:basedOn w:val="a"/>
    <w:rsid w:val="008D736C"/>
    <w:pPr>
      <w:shd w:val="clear" w:color="D9D9D9" w:fill="D9D9D9"/>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8D736C"/>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8D736C"/>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8D736C"/>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8D736C"/>
    <w:pPr>
      <w:pBdr>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8D736C"/>
    <w:pPr>
      <w:pBdr>
        <w:left w:val="single" w:sz="4" w:space="0" w:color="auto"/>
        <w:bottom w:val="single" w:sz="4" w:space="0" w:color="auto"/>
        <w:right w:val="single" w:sz="4" w:space="0" w:color="auto"/>
      </w:pBdr>
      <w:shd w:val="clear" w:color="D9D9D9" w:fill="70AD47"/>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39">
    <w:name w:val="xl139"/>
    <w:basedOn w:val="a"/>
    <w:rsid w:val="008D736C"/>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eastAsia="Times New Roman" w:hAnsi="Times New Roman" w:cs="Times New Roman"/>
      <w:b/>
      <w:bCs/>
      <w:color w:val="FFFF00"/>
      <w:sz w:val="16"/>
      <w:szCs w:val="16"/>
      <w:lang w:eastAsia="ru-RU"/>
    </w:rPr>
  </w:style>
  <w:style w:type="paragraph" w:customStyle="1" w:styleId="xl140">
    <w:name w:val="xl140"/>
    <w:basedOn w:val="a"/>
    <w:rsid w:val="008D736C"/>
    <w:pPr>
      <w:pBdr>
        <w:left w:val="single" w:sz="4" w:space="0" w:color="auto"/>
        <w:bottom w:val="single" w:sz="4" w:space="0" w:color="auto"/>
        <w:right w:val="single" w:sz="4" w:space="0" w:color="auto"/>
      </w:pBdr>
      <w:shd w:val="clear" w:color="FF0000" w:fill="FF00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41">
    <w:name w:val="xl141"/>
    <w:basedOn w:val="a"/>
    <w:rsid w:val="008D736C"/>
    <w:pPr>
      <w:pBdr>
        <w:left w:val="single" w:sz="4" w:space="0" w:color="auto"/>
        <w:bottom w:val="single" w:sz="4" w:space="0" w:color="auto"/>
      </w:pBdr>
      <w:shd w:val="clear" w:color="FF0000" w:fill="FF00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42">
    <w:name w:val="xl142"/>
    <w:basedOn w:val="a"/>
    <w:rsid w:val="008D736C"/>
    <w:pPr>
      <w:pBdr>
        <w:bottom w:val="single" w:sz="8" w:space="0" w:color="auto"/>
      </w:pBdr>
      <w:shd w:val="clear" w:color="D9D9D9" w:fill="D9D9D9"/>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43">
    <w:name w:val="xl143"/>
    <w:basedOn w:val="a"/>
    <w:rsid w:val="008D736C"/>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44">
    <w:name w:val="xl144"/>
    <w:basedOn w:val="a"/>
    <w:rsid w:val="008D736C"/>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45">
    <w:name w:val="xl145"/>
    <w:basedOn w:val="a"/>
    <w:rsid w:val="008D736C"/>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46">
    <w:name w:val="xl146"/>
    <w:basedOn w:val="a"/>
    <w:rsid w:val="008D736C"/>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47">
    <w:name w:val="xl147"/>
    <w:basedOn w:val="a"/>
    <w:rsid w:val="008D736C"/>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eastAsia="Times New Roman" w:hAnsi="Times New Roman" w:cs="Times New Roman"/>
      <w:b/>
      <w:bCs/>
      <w:color w:val="FFFF00"/>
      <w:sz w:val="16"/>
      <w:szCs w:val="16"/>
      <w:lang w:eastAsia="ru-RU"/>
    </w:rPr>
  </w:style>
  <w:style w:type="paragraph" w:customStyle="1" w:styleId="xl148">
    <w:name w:val="xl148"/>
    <w:basedOn w:val="a"/>
    <w:rsid w:val="008D736C"/>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8D736C"/>
    <w:pPr>
      <w:pBdr>
        <w:top w:val="single" w:sz="4" w:space="0" w:color="auto"/>
        <w:left w:val="single" w:sz="4" w:space="0" w:color="auto"/>
        <w:bottom w:val="single" w:sz="4" w:space="0" w:color="auto"/>
      </w:pBdr>
      <w:shd w:val="clear" w:color="FF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0">
    <w:name w:val="xl150"/>
    <w:basedOn w:val="a"/>
    <w:rsid w:val="008D736C"/>
    <w:pPr>
      <w:shd w:val="clear" w:color="D9D9D9"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51">
    <w:name w:val="xl151"/>
    <w:basedOn w:val="a"/>
    <w:rsid w:val="008D736C"/>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textAlignment w:val="center"/>
    </w:pPr>
    <w:rPr>
      <w:rFonts w:ascii="Times New Roman" w:eastAsia="Times New Roman" w:hAnsi="Times New Roman" w:cs="Times New Roman"/>
      <w:b/>
      <w:bCs/>
      <w:sz w:val="14"/>
      <w:szCs w:val="14"/>
      <w:lang w:eastAsia="ru-RU"/>
    </w:rPr>
  </w:style>
  <w:style w:type="paragraph" w:customStyle="1" w:styleId="xl152">
    <w:name w:val="xl152"/>
    <w:basedOn w:val="a"/>
    <w:rsid w:val="008D736C"/>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eastAsia="Times New Roman" w:hAnsi="Times New Roman" w:cs="Times New Roman"/>
      <w:b/>
      <w:bCs/>
      <w:sz w:val="14"/>
      <w:szCs w:val="14"/>
      <w:lang w:eastAsia="ru-RU"/>
    </w:rPr>
  </w:style>
  <w:style w:type="paragraph" w:customStyle="1" w:styleId="xl153">
    <w:name w:val="xl153"/>
    <w:basedOn w:val="a"/>
    <w:rsid w:val="008D736C"/>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b/>
      <w:bCs/>
      <w:color w:val="FFFF00"/>
      <w:sz w:val="14"/>
      <w:szCs w:val="14"/>
      <w:lang w:eastAsia="ru-RU"/>
    </w:rPr>
  </w:style>
  <w:style w:type="paragraph" w:customStyle="1" w:styleId="xl154">
    <w:name w:val="xl154"/>
    <w:basedOn w:val="a"/>
    <w:rsid w:val="008D736C"/>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55">
    <w:name w:val="xl155"/>
    <w:basedOn w:val="a"/>
    <w:rsid w:val="008D736C"/>
    <w:pPr>
      <w:pBdr>
        <w:bottom w:val="single" w:sz="8" w:space="0" w:color="auto"/>
      </w:pBdr>
      <w:shd w:val="clear" w:color="D9D9D9"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56">
    <w:name w:val="xl156"/>
    <w:basedOn w:val="a"/>
    <w:rsid w:val="008D736C"/>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57">
    <w:name w:val="xl157"/>
    <w:basedOn w:val="a"/>
    <w:rsid w:val="008D736C"/>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58">
    <w:name w:val="xl158"/>
    <w:basedOn w:val="a"/>
    <w:rsid w:val="008D736C"/>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8D736C"/>
    <w:pPr>
      <w:pBdr>
        <w:top w:val="single" w:sz="4" w:space="0" w:color="auto"/>
        <w:left w:val="single" w:sz="4" w:space="0" w:color="auto"/>
        <w:bottom w:val="single" w:sz="8" w:space="0" w:color="auto"/>
        <w:right w:val="single" w:sz="4" w:space="0" w:color="auto"/>
      </w:pBdr>
      <w:shd w:val="clear" w:color="BDD7EE" w:fill="BDD7EE"/>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8D736C"/>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b/>
      <w:bCs/>
      <w:color w:val="FFFF00"/>
      <w:sz w:val="16"/>
      <w:szCs w:val="16"/>
      <w:lang w:eastAsia="ru-RU"/>
    </w:rPr>
  </w:style>
  <w:style w:type="paragraph" w:customStyle="1" w:styleId="xl161">
    <w:name w:val="xl161"/>
    <w:basedOn w:val="a"/>
    <w:rsid w:val="008D736C"/>
    <w:pPr>
      <w:pBdr>
        <w:top w:val="single" w:sz="4" w:space="0" w:color="auto"/>
        <w:left w:val="single" w:sz="4" w:space="0" w:color="auto"/>
        <w:bottom w:val="single" w:sz="8" w:space="0" w:color="auto"/>
        <w:right w:val="single" w:sz="4" w:space="0" w:color="auto"/>
      </w:pBdr>
      <w:shd w:val="clear" w:color="FF0000" w:fill="FF00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8D736C"/>
    <w:pPr>
      <w:pBdr>
        <w:top w:val="single" w:sz="4" w:space="0" w:color="auto"/>
        <w:left w:val="single" w:sz="4" w:space="0" w:color="auto"/>
        <w:bottom w:val="single" w:sz="8" w:space="0" w:color="auto"/>
      </w:pBdr>
      <w:shd w:val="clear" w:color="FF0000" w:fill="FF00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8D736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64">
    <w:name w:val="xl164"/>
    <w:basedOn w:val="a"/>
    <w:rsid w:val="008D736C"/>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65">
    <w:name w:val="xl165"/>
    <w:basedOn w:val="a"/>
    <w:rsid w:val="008D736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66">
    <w:name w:val="xl166"/>
    <w:basedOn w:val="a"/>
    <w:rsid w:val="008D736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67">
    <w:name w:val="xl167"/>
    <w:basedOn w:val="a"/>
    <w:rsid w:val="008D736C"/>
    <w:pPr>
      <w:pBdr>
        <w:top w:val="single" w:sz="8" w:space="0" w:color="auto"/>
        <w:left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8">
    <w:name w:val="xl168"/>
    <w:basedOn w:val="a"/>
    <w:rsid w:val="008D736C"/>
    <w:pPr>
      <w:pBdr>
        <w:left w:val="single" w:sz="8" w:space="0" w:color="auto"/>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110">
    <w:name w:val="Нет списка111"/>
    <w:next w:val="a2"/>
    <w:uiPriority w:val="99"/>
    <w:semiHidden/>
    <w:unhideWhenUsed/>
    <w:rsid w:val="008D736C"/>
  </w:style>
  <w:style w:type="table" w:customStyle="1" w:styleId="1111">
    <w:name w:val="Сетка таблицы111"/>
    <w:basedOn w:val="a1"/>
    <w:next w:val="afffff7"/>
    <w:uiPriority w:val="39"/>
    <w:rsid w:val="008D736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1"/>
    <w:next w:val="310"/>
    <w:uiPriority w:val="43"/>
    <w:rsid w:val="008D736C"/>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0">
    <w:name w:val="Сетка таблицы1111"/>
    <w:basedOn w:val="a1"/>
    <w:next w:val="afffff7"/>
    <w:uiPriority w:val="39"/>
    <w:rsid w:val="008D7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next w:val="afffff7"/>
    <w:uiPriority w:val="39"/>
    <w:rsid w:val="008D7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2"/>
    <w:uiPriority w:val="99"/>
    <w:semiHidden/>
    <w:unhideWhenUsed/>
    <w:rsid w:val="008D736C"/>
  </w:style>
  <w:style w:type="numbering" w:customStyle="1" w:styleId="111110">
    <w:name w:val="Нет списка11111"/>
    <w:next w:val="a2"/>
    <w:uiPriority w:val="99"/>
    <w:semiHidden/>
    <w:unhideWhenUsed/>
    <w:rsid w:val="008D736C"/>
  </w:style>
  <w:style w:type="table" w:customStyle="1" w:styleId="33">
    <w:name w:val="Сетка таблицы3"/>
    <w:basedOn w:val="a1"/>
    <w:next w:val="afffff7"/>
    <w:uiPriority w:val="39"/>
    <w:rsid w:val="008D736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Таблица простая 3111"/>
    <w:basedOn w:val="a1"/>
    <w:uiPriority w:val="43"/>
    <w:rsid w:val="008D736C"/>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Неразрешенное упоминание2"/>
    <w:uiPriority w:val="99"/>
    <w:semiHidden/>
    <w:unhideWhenUsed/>
    <w:rsid w:val="008D736C"/>
    <w:rPr>
      <w:color w:val="605E5C"/>
      <w:shd w:val="clear" w:color="auto" w:fill="E1DFDD"/>
    </w:rPr>
  </w:style>
  <w:style w:type="character" w:customStyle="1" w:styleId="affffff8">
    <w:name w:val="Название Знак"/>
    <w:uiPriority w:val="10"/>
    <w:rsid w:val="008D736C"/>
    <w:rPr>
      <w:rFonts w:ascii="Times New Roman" w:eastAsia="Times New Roman" w:hAnsi="Times New Roman" w:cs="Times New Roman"/>
      <w:kern w:val="28"/>
      <w:sz w:val="24"/>
      <w:szCs w:val="24"/>
      <w:lang w:eastAsia="ru-RU"/>
    </w:rPr>
  </w:style>
  <w:style w:type="table" w:customStyle="1" w:styleId="212">
    <w:name w:val="Сетка таблицы21"/>
    <w:basedOn w:val="a1"/>
    <w:next w:val="afffff7"/>
    <w:uiPriority w:val="39"/>
    <w:rsid w:val="008D7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Без интервала1"/>
    <w:next w:val="affffff0"/>
    <w:uiPriority w:val="1"/>
    <w:rsid w:val="008D736C"/>
    <w:rPr>
      <w:rFonts w:ascii="Calibri" w:eastAsia="Times New Roman" w:hAnsi="Calibri" w:cs="Times New Roman"/>
      <w:lang w:eastAsia="ru-RU"/>
    </w:rPr>
  </w:style>
  <w:style w:type="character" w:customStyle="1" w:styleId="affffff9">
    <w:name w:val="Без интервала Знак"/>
    <w:uiPriority w:val="1"/>
    <w:locked/>
    <w:rsid w:val="008D736C"/>
    <w:rPr>
      <w:rFonts w:eastAsia="Times New Roman" w:cs="Times New Roman"/>
      <w:lang w:eastAsia="ru-RU"/>
    </w:rPr>
  </w:style>
  <w:style w:type="numbering" w:customStyle="1" w:styleId="2c">
    <w:name w:val="Нет списка2"/>
    <w:next w:val="a2"/>
    <w:uiPriority w:val="99"/>
    <w:semiHidden/>
    <w:unhideWhenUsed/>
    <w:rsid w:val="008D736C"/>
  </w:style>
  <w:style w:type="paragraph" w:customStyle="1" w:styleId="11112">
    <w:name w:val="1111"/>
    <w:basedOn w:val="a"/>
    <w:link w:val="11113"/>
    <w:rsid w:val="008D736C"/>
    <w:pPr>
      <w:pageBreakBefore/>
      <w:tabs>
        <w:tab w:val="center" w:pos="5031"/>
        <w:tab w:val="left" w:pos="6932"/>
      </w:tabs>
      <w:suppressAutoHyphens/>
      <w:spacing w:after="0" w:line="360" w:lineRule="auto"/>
      <w:jc w:val="center"/>
    </w:pPr>
    <w:rPr>
      <w:rFonts w:ascii="Times New Roman" w:eastAsia="SimSun" w:hAnsi="Times New Roman" w:cs="Times New Roman"/>
      <w:b/>
      <w:sz w:val="28"/>
      <w:szCs w:val="28"/>
      <w:lang w:eastAsia="ru-RU"/>
    </w:rPr>
  </w:style>
  <w:style w:type="character" w:customStyle="1" w:styleId="11113">
    <w:name w:val="1111 Знак"/>
    <w:link w:val="11112"/>
    <w:rsid w:val="008D736C"/>
    <w:rPr>
      <w:rFonts w:ascii="Times New Roman" w:eastAsia="SimSun" w:hAnsi="Times New Roman" w:cs="Times New Roman"/>
      <w:b/>
      <w:sz w:val="28"/>
      <w:szCs w:val="28"/>
      <w:lang w:eastAsia="ru-RU"/>
    </w:rPr>
  </w:style>
  <w:style w:type="table" w:customStyle="1" w:styleId="43">
    <w:name w:val="Сетка таблицы4"/>
    <w:basedOn w:val="a1"/>
    <w:next w:val="afffff7"/>
    <w:uiPriority w:val="39"/>
    <w:rsid w:val="008D7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8D736C"/>
  </w:style>
  <w:style w:type="paragraph" w:customStyle="1" w:styleId="font5">
    <w:name w:val="font5"/>
    <w:basedOn w:val="a"/>
    <w:rsid w:val="008D736C"/>
    <w:pPr>
      <w:spacing w:before="100" w:beforeAutospacing="1" w:after="100" w:afterAutospacing="1" w:line="240" w:lineRule="auto"/>
    </w:pPr>
    <w:rPr>
      <w:rFonts w:ascii="Times New Roman" w:eastAsia="Times New Roman" w:hAnsi="Times New Roman" w:cs="Times New Roman"/>
      <w:b/>
      <w:bCs/>
      <w:i/>
      <w:iCs/>
      <w:color w:val="000000"/>
      <w:lang w:eastAsia="ru-RU"/>
    </w:rPr>
  </w:style>
  <w:style w:type="numbering" w:customStyle="1" w:styleId="44">
    <w:name w:val="Нет списка4"/>
    <w:next w:val="a2"/>
    <w:uiPriority w:val="99"/>
    <w:semiHidden/>
    <w:unhideWhenUsed/>
    <w:rsid w:val="008D736C"/>
  </w:style>
  <w:style w:type="numbering" w:customStyle="1" w:styleId="52">
    <w:name w:val="Нет списка5"/>
    <w:next w:val="a2"/>
    <w:uiPriority w:val="99"/>
    <w:semiHidden/>
    <w:unhideWhenUsed/>
    <w:rsid w:val="008D736C"/>
  </w:style>
  <w:style w:type="numbering" w:customStyle="1" w:styleId="62">
    <w:name w:val="Нет списка6"/>
    <w:next w:val="a2"/>
    <w:uiPriority w:val="99"/>
    <w:semiHidden/>
    <w:unhideWhenUsed/>
    <w:rsid w:val="008D736C"/>
  </w:style>
  <w:style w:type="numbering" w:customStyle="1" w:styleId="72">
    <w:name w:val="Нет списка7"/>
    <w:next w:val="a2"/>
    <w:uiPriority w:val="99"/>
    <w:semiHidden/>
    <w:unhideWhenUsed/>
    <w:rsid w:val="008D736C"/>
  </w:style>
  <w:style w:type="table" w:customStyle="1" w:styleId="312">
    <w:name w:val="Таблица простая 3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21">
    <w:name w:val="Сетка таблицы12"/>
    <w:basedOn w:val="a1"/>
    <w:next w:val="afffff7"/>
    <w:uiPriority w:val="39"/>
    <w:rsid w:val="008D7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ffff7"/>
    <w:uiPriority w:val="39"/>
    <w:rsid w:val="008D736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next w:val="afffff7"/>
    <w:uiPriority w:val="39"/>
    <w:rsid w:val="008D7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Таблица простая 3112"/>
    <w:basedOn w:val="a1"/>
    <w:uiPriority w:val="43"/>
    <w:rsid w:val="008D736C"/>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12">
    <w:name w:val="Заголовок 5 Знак1"/>
    <w:uiPriority w:val="9"/>
    <w:semiHidden/>
    <w:rsid w:val="008D736C"/>
    <w:rPr>
      <w:rFonts w:ascii="Calibri" w:eastAsia="Times New Roman" w:hAnsi="Calibri" w:cs="Times New Roman"/>
      <w:b/>
      <w:bCs/>
      <w:i/>
      <w:iCs/>
      <w:sz w:val="26"/>
      <w:szCs w:val="26"/>
    </w:rPr>
  </w:style>
  <w:style w:type="character" w:customStyle="1" w:styleId="611">
    <w:name w:val="Заголовок 6 Знак1"/>
    <w:uiPriority w:val="9"/>
    <w:semiHidden/>
    <w:rsid w:val="008D736C"/>
    <w:rPr>
      <w:rFonts w:ascii="Calibri" w:eastAsia="Times New Roman" w:hAnsi="Calibri" w:cs="Times New Roman"/>
      <w:b/>
      <w:bCs/>
      <w:sz w:val="22"/>
      <w:szCs w:val="22"/>
    </w:rPr>
  </w:style>
  <w:style w:type="character" w:customStyle="1" w:styleId="711">
    <w:name w:val="Заголовок 7 Знак1"/>
    <w:uiPriority w:val="9"/>
    <w:semiHidden/>
    <w:rsid w:val="008D736C"/>
    <w:rPr>
      <w:rFonts w:ascii="Calibri" w:eastAsia="Times New Roman" w:hAnsi="Calibri" w:cs="Times New Roman"/>
      <w:sz w:val="24"/>
      <w:szCs w:val="24"/>
    </w:rPr>
  </w:style>
  <w:style w:type="character" w:customStyle="1" w:styleId="811">
    <w:name w:val="Заголовок 8 Знак1"/>
    <w:uiPriority w:val="9"/>
    <w:semiHidden/>
    <w:rsid w:val="008D736C"/>
    <w:rPr>
      <w:rFonts w:ascii="Calibri" w:eastAsia="Times New Roman" w:hAnsi="Calibri" w:cs="Times New Roman"/>
      <w:i/>
      <w:iCs/>
      <w:sz w:val="24"/>
      <w:szCs w:val="24"/>
    </w:rPr>
  </w:style>
  <w:style w:type="character" w:customStyle="1" w:styleId="911">
    <w:name w:val="Заголовок 9 Знак1"/>
    <w:uiPriority w:val="9"/>
    <w:semiHidden/>
    <w:rsid w:val="008D736C"/>
    <w:rPr>
      <w:rFonts w:ascii="Calibri Light" w:eastAsia="Times New Roman" w:hAnsi="Calibri Light" w:cs="Times New Roman"/>
      <w:sz w:val="22"/>
      <w:szCs w:val="22"/>
    </w:rPr>
  </w:style>
  <w:style w:type="numbering" w:customStyle="1" w:styleId="82">
    <w:name w:val="Нет списка8"/>
    <w:next w:val="a2"/>
    <w:uiPriority w:val="99"/>
    <w:semiHidden/>
    <w:unhideWhenUsed/>
    <w:rsid w:val="008D736C"/>
  </w:style>
  <w:style w:type="table" w:customStyle="1" w:styleId="53">
    <w:name w:val="Сетка таблицы5"/>
    <w:basedOn w:val="a1"/>
    <w:next w:val="afffff7"/>
    <w:uiPriority w:val="59"/>
    <w:rsid w:val="008D736C"/>
    <w:pPr>
      <w:spacing w:after="0" w:line="240" w:lineRule="auto"/>
    </w:pPr>
    <w:rPr>
      <w:rFonts w:ascii="Times New Roman" w:eastAsia="DejaVu Sans" w:hAnsi="Times New Roman" w:cs="DejaVu Sans"/>
      <w:sz w:val="24"/>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8D736C"/>
    <w:pPr>
      <w:spacing w:after="0" w:line="240" w:lineRule="auto"/>
    </w:pPr>
    <w:rPr>
      <w:rFonts w:ascii="Times New Roman" w:eastAsia="DejaVu Sans" w:hAnsi="Times New Roman" w:cs="DejaVu Sans"/>
      <w:sz w:val="24"/>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22">
    <w:name w:val="Таблица простая 12"/>
    <w:basedOn w:val="a1"/>
    <w:next w:val="130"/>
    <w:uiPriority w:val="59"/>
    <w:rsid w:val="008D736C"/>
    <w:pPr>
      <w:spacing w:after="0" w:line="240" w:lineRule="auto"/>
    </w:pPr>
    <w:rPr>
      <w:rFonts w:ascii="Times New Roman" w:eastAsia="DejaVu Sans" w:hAnsi="Times New Roman" w:cs="DejaVu Sans"/>
      <w:sz w:val="24"/>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0">
    <w:name w:val="Таблица простая 22"/>
    <w:basedOn w:val="a1"/>
    <w:next w:val="230"/>
    <w:uiPriority w:val="59"/>
    <w:rsid w:val="008D736C"/>
    <w:pPr>
      <w:spacing w:after="0" w:line="240" w:lineRule="auto"/>
    </w:pPr>
    <w:rPr>
      <w:rFonts w:ascii="Times New Roman" w:eastAsia="DejaVu Sans" w:hAnsi="Times New Roman" w:cs="DejaVu Sans"/>
      <w:sz w:val="24"/>
      <w:szCs w:val="24"/>
      <w:lang w:val="en-US" w:eastAsia="zh-CN" w:bidi="hi-I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1"/>
    <w:next w:val="310"/>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0">
    <w:name w:val="Таблица простая 42"/>
    <w:basedOn w:val="a1"/>
    <w:next w:val="430"/>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0">
    <w:name w:val="Таблица простая 52"/>
    <w:basedOn w:val="a1"/>
    <w:next w:val="530"/>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2">
    <w:name w:val="Таблица-сетка 1 светлая2"/>
    <w:basedOn w:val="a1"/>
    <w:next w:val="-13"/>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2">
    <w:name w:val="Таблица-сетка 22"/>
    <w:basedOn w:val="a1"/>
    <w:next w:val="-23"/>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2">
    <w:name w:val="Таблица-сетка 32"/>
    <w:basedOn w:val="a1"/>
    <w:next w:val="-33"/>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2">
    <w:name w:val="Таблица-сетка 42"/>
    <w:basedOn w:val="a1"/>
    <w:next w:val="-43"/>
    <w:uiPriority w:val="5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a1"/>
    <w:uiPriority w:val="5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a1"/>
    <w:uiPriority w:val="5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a1"/>
    <w:uiPriority w:val="5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a1"/>
    <w:uiPriority w:val="5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a1"/>
    <w:uiPriority w:val="5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2">
    <w:name w:val="Таблица-сетка 5 темная2"/>
    <w:basedOn w:val="a1"/>
    <w:next w:val="-53"/>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1">
    <w:name w:val="Grid Table 5 Dark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
    <w:name w:val="Grid Table 5 Dark-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
    <w:name w:val="Grid Table 5 Dark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2">
    <w:name w:val="Таблица-сетка 6 цветная2"/>
    <w:basedOn w:val="a1"/>
    <w:next w:val="-63"/>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2">
    <w:name w:val="Таблица-сетка 7 цветная2"/>
    <w:basedOn w:val="a1"/>
    <w:next w:val="-73"/>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20">
    <w:name w:val="Список-таблица 1 светлая2"/>
    <w:basedOn w:val="a1"/>
    <w:next w:val="-130"/>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20">
    <w:name w:val="Список-таблица 22"/>
    <w:basedOn w:val="a1"/>
    <w:next w:val="-230"/>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20">
    <w:name w:val="Список-таблица 32"/>
    <w:basedOn w:val="a1"/>
    <w:next w:val="-330"/>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20">
    <w:name w:val="Список-таблица 42"/>
    <w:basedOn w:val="a1"/>
    <w:next w:val="-430"/>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20">
    <w:name w:val="Список-таблица 5 темная2"/>
    <w:basedOn w:val="a1"/>
    <w:next w:val="-530"/>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20">
    <w:name w:val="Список-таблица 6 цветная2"/>
    <w:basedOn w:val="a1"/>
    <w:next w:val="-630"/>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20">
    <w:name w:val="Список-таблица 7 цветная2"/>
    <w:basedOn w:val="a1"/>
    <w:next w:val="-730"/>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
    <w:name w:val="Lined - Accent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1">
    <w:name w:val="Lined - Accent 2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
    <w:name w:val="Lined - Accent 3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
    <w:name w:val="Lined - Accent 4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
    <w:name w:val="Lined - Accent 5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1">
    <w:name w:val="Lined - Accent 6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
    <w:name w:val="Bordered &amp; Lined - Accent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1">
    <w:name w:val="Bordered &amp; Lined - Accent 2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
    <w:name w:val="Bordered &amp; Lined - Accent 3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
    <w:name w:val="Bordered &amp; Lined - Accent 4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
    <w:name w:val="Bordered &amp; Lined - Accent 5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1">
    <w:name w:val="Bordered &amp; Lined - Accent 61"/>
    <w:basedOn w:val="a1"/>
    <w:uiPriority w:val="99"/>
    <w:rsid w:val="008D736C"/>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
    <w:name w:val="Bordered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1">
    <w:name w:val="Bordered - Accent 2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1">
    <w:name w:val="Bordered - Accent 61"/>
    <w:basedOn w:val="a1"/>
    <w:uiPriority w:val="99"/>
    <w:rsid w:val="008D736C"/>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IndexLink">
    <w:name w:val="Index Link"/>
    <w:rsid w:val="008D736C"/>
  </w:style>
  <w:style w:type="paragraph" w:styleId="affffffa">
    <w:name w:val="caption"/>
    <w:basedOn w:val="a"/>
    <w:next w:val="a"/>
    <w:uiPriority w:val="35"/>
    <w:unhideWhenUsed/>
    <w:qFormat/>
    <w:rsid w:val="008D736C"/>
    <w:pPr>
      <w:spacing w:after="200" w:line="240" w:lineRule="auto"/>
    </w:pPr>
    <w:rPr>
      <w:rFonts w:ascii="Calibri" w:eastAsia="Times New Roman" w:hAnsi="Calibri" w:cs="Times New Roman"/>
      <w:i/>
      <w:iCs/>
      <w:color w:val="44546A"/>
      <w:sz w:val="18"/>
      <w:szCs w:val="18"/>
      <w:lang w:eastAsia="ru-RU"/>
    </w:rPr>
  </w:style>
  <w:style w:type="paragraph" w:customStyle="1" w:styleId="FrameContents">
    <w:name w:val="Frame Contents"/>
    <w:basedOn w:val="a"/>
    <w:rsid w:val="008D736C"/>
    <w:rPr>
      <w:rFonts w:ascii="Calibri" w:eastAsia="Times New Roman" w:hAnsi="Calibri" w:cs="Times New Roman"/>
      <w:lang w:eastAsia="zh-CN"/>
    </w:rPr>
  </w:style>
  <w:style w:type="numbering" w:customStyle="1" w:styleId="WW8Num110">
    <w:name w:val="WW8Num110"/>
    <w:qFormat/>
    <w:rsid w:val="008D736C"/>
  </w:style>
  <w:style w:type="numbering" w:customStyle="1" w:styleId="WW8Num210">
    <w:name w:val="WW8Num210"/>
    <w:qFormat/>
    <w:rsid w:val="008D736C"/>
  </w:style>
  <w:style w:type="numbering" w:customStyle="1" w:styleId="WW8Num36">
    <w:name w:val="WW8Num36"/>
    <w:qFormat/>
    <w:rsid w:val="008D736C"/>
  </w:style>
  <w:style w:type="numbering" w:customStyle="1" w:styleId="WW8Num41">
    <w:name w:val="WW8Num41"/>
    <w:qFormat/>
    <w:rsid w:val="008D736C"/>
  </w:style>
  <w:style w:type="numbering" w:customStyle="1" w:styleId="WW8Num51">
    <w:name w:val="WW8Num51"/>
    <w:qFormat/>
    <w:rsid w:val="008D736C"/>
  </w:style>
  <w:style w:type="numbering" w:customStyle="1" w:styleId="WW8Num61">
    <w:name w:val="WW8Num61"/>
    <w:qFormat/>
    <w:rsid w:val="008D736C"/>
  </w:style>
  <w:style w:type="numbering" w:customStyle="1" w:styleId="WW8Num71">
    <w:name w:val="WW8Num71"/>
    <w:qFormat/>
    <w:rsid w:val="008D736C"/>
  </w:style>
  <w:style w:type="numbering" w:customStyle="1" w:styleId="WW8Num81">
    <w:name w:val="WW8Num81"/>
    <w:qFormat/>
    <w:rsid w:val="008D736C"/>
  </w:style>
  <w:style w:type="numbering" w:customStyle="1" w:styleId="WW8Num91">
    <w:name w:val="WW8Num91"/>
    <w:qFormat/>
    <w:rsid w:val="008D736C"/>
  </w:style>
  <w:style w:type="numbering" w:customStyle="1" w:styleId="WW8Num101">
    <w:name w:val="WW8Num101"/>
    <w:qFormat/>
    <w:rsid w:val="008D736C"/>
  </w:style>
  <w:style w:type="numbering" w:customStyle="1" w:styleId="WW8Num111">
    <w:name w:val="WW8Num111"/>
    <w:qFormat/>
    <w:rsid w:val="008D736C"/>
  </w:style>
  <w:style w:type="numbering" w:customStyle="1" w:styleId="WW8Num121">
    <w:name w:val="WW8Num121"/>
    <w:qFormat/>
    <w:rsid w:val="008D736C"/>
  </w:style>
  <w:style w:type="numbering" w:customStyle="1" w:styleId="WW8Num131">
    <w:name w:val="WW8Num131"/>
    <w:qFormat/>
    <w:rsid w:val="008D736C"/>
  </w:style>
  <w:style w:type="numbering" w:customStyle="1" w:styleId="WW8Num141">
    <w:name w:val="WW8Num141"/>
    <w:qFormat/>
    <w:rsid w:val="008D736C"/>
  </w:style>
  <w:style w:type="numbering" w:customStyle="1" w:styleId="WW8Num151">
    <w:name w:val="WW8Num151"/>
    <w:qFormat/>
    <w:rsid w:val="008D736C"/>
  </w:style>
  <w:style w:type="numbering" w:customStyle="1" w:styleId="WW8Num161">
    <w:name w:val="WW8Num161"/>
    <w:qFormat/>
    <w:rsid w:val="008D736C"/>
  </w:style>
  <w:style w:type="numbering" w:customStyle="1" w:styleId="WW8Num171">
    <w:name w:val="WW8Num171"/>
    <w:qFormat/>
    <w:rsid w:val="008D736C"/>
  </w:style>
  <w:style w:type="numbering" w:customStyle="1" w:styleId="WW8Num181">
    <w:name w:val="WW8Num181"/>
    <w:qFormat/>
    <w:rsid w:val="008D736C"/>
  </w:style>
  <w:style w:type="numbering" w:customStyle="1" w:styleId="WW8Num191">
    <w:name w:val="WW8Num191"/>
    <w:qFormat/>
    <w:rsid w:val="008D736C"/>
  </w:style>
  <w:style w:type="numbering" w:customStyle="1" w:styleId="WW8Num201">
    <w:name w:val="WW8Num201"/>
    <w:qFormat/>
    <w:rsid w:val="008D736C"/>
  </w:style>
  <w:style w:type="numbering" w:customStyle="1" w:styleId="WW8Num211">
    <w:name w:val="WW8Num211"/>
    <w:qFormat/>
    <w:rsid w:val="008D736C"/>
  </w:style>
  <w:style w:type="numbering" w:customStyle="1" w:styleId="WW8Num221">
    <w:name w:val="WW8Num221"/>
    <w:qFormat/>
    <w:rsid w:val="008D736C"/>
  </w:style>
  <w:style w:type="numbering" w:customStyle="1" w:styleId="WW8Num231">
    <w:name w:val="WW8Num231"/>
    <w:qFormat/>
    <w:rsid w:val="008D736C"/>
  </w:style>
  <w:style w:type="numbering" w:customStyle="1" w:styleId="WW8Num241">
    <w:name w:val="WW8Num241"/>
    <w:qFormat/>
    <w:rsid w:val="008D736C"/>
  </w:style>
  <w:style w:type="numbering" w:customStyle="1" w:styleId="WW8Num251">
    <w:name w:val="WW8Num251"/>
    <w:qFormat/>
    <w:rsid w:val="008D736C"/>
  </w:style>
  <w:style w:type="numbering" w:customStyle="1" w:styleId="WW8Num261">
    <w:name w:val="WW8Num261"/>
    <w:qFormat/>
    <w:rsid w:val="008D736C"/>
  </w:style>
  <w:style w:type="numbering" w:customStyle="1" w:styleId="WW8Num271">
    <w:name w:val="WW8Num271"/>
    <w:qFormat/>
    <w:rsid w:val="008D736C"/>
  </w:style>
  <w:style w:type="numbering" w:customStyle="1" w:styleId="WW8Num281">
    <w:name w:val="WW8Num281"/>
    <w:qFormat/>
    <w:rsid w:val="008D736C"/>
  </w:style>
  <w:style w:type="numbering" w:customStyle="1" w:styleId="WW8Num291">
    <w:name w:val="WW8Num291"/>
    <w:qFormat/>
    <w:rsid w:val="008D736C"/>
  </w:style>
  <w:style w:type="numbering" w:customStyle="1" w:styleId="WW8Num301">
    <w:name w:val="WW8Num301"/>
    <w:qFormat/>
    <w:rsid w:val="008D736C"/>
  </w:style>
  <w:style w:type="numbering" w:customStyle="1" w:styleId="WW8Num311">
    <w:name w:val="WW8Num311"/>
    <w:qFormat/>
    <w:rsid w:val="008D736C"/>
  </w:style>
  <w:style w:type="numbering" w:customStyle="1" w:styleId="WW8Num321">
    <w:name w:val="WW8Num321"/>
    <w:qFormat/>
    <w:rsid w:val="008D736C"/>
  </w:style>
  <w:style w:type="numbering" w:customStyle="1" w:styleId="WW8Num331">
    <w:name w:val="WW8Num331"/>
    <w:qFormat/>
    <w:rsid w:val="008D736C"/>
  </w:style>
  <w:style w:type="numbering" w:customStyle="1" w:styleId="WW8Num341">
    <w:name w:val="WW8Num341"/>
    <w:qFormat/>
    <w:rsid w:val="008D736C"/>
  </w:style>
  <w:style w:type="numbering" w:customStyle="1" w:styleId="WW8Num351">
    <w:name w:val="WW8Num351"/>
    <w:qFormat/>
    <w:rsid w:val="008D736C"/>
  </w:style>
  <w:style w:type="paragraph" w:customStyle="1" w:styleId="Style52">
    <w:name w:val="Style52"/>
    <w:basedOn w:val="a"/>
    <w:rsid w:val="008D736C"/>
    <w:pPr>
      <w:widowControl w:val="0"/>
      <w:spacing w:after="0" w:line="288" w:lineRule="exact"/>
      <w:ind w:firstLine="350"/>
    </w:pPr>
    <w:rPr>
      <w:rFonts w:ascii="Arial" w:eastAsia="Times New Roman" w:hAnsi="Arial" w:cs="Arial"/>
      <w:sz w:val="24"/>
      <w:szCs w:val="24"/>
      <w:lang w:eastAsia="zh-CN"/>
    </w:rPr>
  </w:style>
  <w:style w:type="paragraph" w:customStyle="1" w:styleId="docdata">
    <w:name w:val="docdat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0">
    <w:name w:val="Таблица простая 13"/>
    <w:basedOn w:val="a1"/>
    <w:uiPriority w:val="59"/>
    <w:rsid w:val="008D736C"/>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1"/>
    <w:uiPriority w:val="59"/>
    <w:rsid w:val="008D736C"/>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30">
    <w:name w:val="Таблица простая 43"/>
    <w:basedOn w:val="a1"/>
    <w:uiPriority w:val="99"/>
    <w:rsid w:val="008D736C"/>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30">
    <w:name w:val="Таблица простая 53"/>
    <w:basedOn w:val="a1"/>
    <w:uiPriority w:val="99"/>
    <w:rsid w:val="008D736C"/>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
    <w:name w:val="Таблица-сетка 1 светлая3"/>
    <w:basedOn w:val="a1"/>
    <w:uiPriority w:val="99"/>
    <w:rsid w:val="008D736C"/>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3">
    <w:name w:val="Таблица-сетка 23"/>
    <w:basedOn w:val="a1"/>
    <w:uiPriority w:val="99"/>
    <w:rsid w:val="008D736C"/>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
    <w:name w:val="Таблица-сетка 33"/>
    <w:basedOn w:val="a1"/>
    <w:uiPriority w:val="99"/>
    <w:rsid w:val="008D736C"/>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3">
    <w:name w:val="Таблица-сетка 43"/>
    <w:basedOn w:val="a1"/>
    <w:uiPriority w:val="59"/>
    <w:rsid w:val="008D736C"/>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3">
    <w:name w:val="Таблица-сетка 5 темная3"/>
    <w:basedOn w:val="a1"/>
    <w:uiPriority w:val="99"/>
    <w:rsid w:val="008D736C"/>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3">
    <w:name w:val="Таблица-сетка 6 цветная3"/>
    <w:basedOn w:val="a1"/>
    <w:uiPriority w:val="99"/>
    <w:rsid w:val="008D736C"/>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3">
    <w:name w:val="Таблица-сетка 7 цветная3"/>
    <w:basedOn w:val="a1"/>
    <w:uiPriority w:val="99"/>
    <w:rsid w:val="008D736C"/>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30">
    <w:name w:val="Список-таблица 1 светлая3"/>
    <w:basedOn w:val="a1"/>
    <w:uiPriority w:val="99"/>
    <w:rsid w:val="008D736C"/>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30">
    <w:name w:val="Список-таблица 23"/>
    <w:basedOn w:val="a1"/>
    <w:uiPriority w:val="99"/>
    <w:rsid w:val="008D736C"/>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0">
    <w:name w:val="Список-таблица 33"/>
    <w:basedOn w:val="a1"/>
    <w:uiPriority w:val="99"/>
    <w:rsid w:val="008D736C"/>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30">
    <w:name w:val="Список-таблица 43"/>
    <w:basedOn w:val="a1"/>
    <w:uiPriority w:val="99"/>
    <w:rsid w:val="008D736C"/>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30">
    <w:name w:val="Список-таблица 5 темная3"/>
    <w:basedOn w:val="a1"/>
    <w:uiPriority w:val="99"/>
    <w:rsid w:val="008D736C"/>
    <w:pPr>
      <w:spacing w:after="0" w:line="240" w:lineRule="auto"/>
    </w:pPr>
    <w:rPr>
      <w:rFonts w:ascii="Calibri" w:eastAsia="Times New Roman" w:hAnsi="Calibri" w:cs="Times New Roman"/>
      <w:color w:val="FFFFFF"/>
      <w:sz w:val="20"/>
      <w:szCs w:val="20"/>
      <w:lang w:eastAsia="ru-RU"/>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30">
    <w:name w:val="Список-таблица 6 цветная3"/>
    <w:basedOn w:val="a1"/>
    <w:uiPriority w:val="99"/>
    <w:rsid w:val="008D736C"/>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30">
    <w:name w:val="Список-таблица 7 цветная3"/>
    <w:basedOn w:val="a1"/>
    <w:uiPriority w:val="99"/>
    <w:rsid w:val="008D736C"/>
    <w:pPr>
      <w:spacing w:after="0" w:line="240" w:lineRule="auto"/>
    </w:pPr>
    <w:rPr>
      <w:rFonts w:ascii="Calibri" w:eastAsia="Times New Roman" w:hAnsi="Calibri" w:cs="Times New Roman"/>
      <w:color w:val="000000"/>
      <w:sz w:val="20"/>
      <w:szCs w:val="20"/>
      <w:lang w:eastAsia="ru-RU"/>
    </w:rPr>
    <w:tblPr>
      <w:tblStyleRowBandSize w:val="1"/>
      <w:tblStyleColBandSize w:val="1"/>
    </w:tblPr>
    <w:tblStylePr w:type="firstRow">
      <w:rPr>
        <w:rFonts w:ascii="Tahoma" w:eastAsia="Times New Roman" w:hAnsi="Tahoma" w:cs="Times New Roman"/>
        <w:i/>
        <w:iCs/>
        <w:sz w:val="26"/>
      </w:rPr>
      <w:tblPr/>
      <w:tcPr>
        <w:tcBorders>
          <w:bottom w:val="single" w:sz="4" w:space="0" w:color="000000"/>
        </w:tcBorders>
        <w:shd w:val="clear" w:color="auto" w:fill="FFFFFF"/>
      </w:tcPr>
    </w:tblStylePr>
    <w:tblStylePr w:type="lastRow">
      <w:rPr>
        <w:rFonts w:ascii="Tahoma" w:eastAsia="Times New Roman" w:hAnsi="Tahoma" w:cs="Times New Roman"/>
        <w:i/>
        <w:iCs/>
        <w:sz w:val="26"/>
      </w:rPr>
      <w:tblPr/>
      <w:tcPr>
        <w:tcBorders>
          <w:top w:val="single" w:sz="4" w:space="0" w:color="000000"/>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000000"/>
        </w:tcBorders>
        <w:shd w:val="clear" w:color="auto" w:fill="FFFFFF"/>
      </w:tcPr>
    </w:tblStylePr>
    <w:tblStylePr w:type="lastCol">
      <w:rPr>
        <w:rFonts w:ascii="Tahoma" w:eastAsia="Times New Roman" w:hAnsi="Tahoma"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63">
    <w:name w:val="Сетка таблицы6"/>
    <w:next w:val="afffff7"/>
    <w:uiPriority w:val="59"/>
    <w:rsid w:val="008D736C"/>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8D736C"/>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340">
    <w:name w:val="Таблица простая 34"/>
    <w:next w:val="310"/>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GridTable1Light-Accent12">
    <w:name w:val="Grid Table 1 Light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2">
    <w:name w:val="Grid Table 1 Light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2">
    <w:name w:val="Grid Table 1 Light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2">
    <w:name w:val="Grid Table 1 Light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2">
    <w:name w:val="Grid Table 1 Light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2">
    <w:name w:val="Grid Table 1 Light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Accent12">
    <w:name w:val="Grid Table 2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2">
    <w:name w:val="Grid Table 2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2">
    <w:name w:val="Grid Table 2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2">
    <w:name w:val="Grid Table 2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2">
    <w:name w:val="Grid Table 2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2">
    <w:name w:val="Grid Table 2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Accent12">
    <w:name w:val="Grid Table 3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2">
    <w:name w:val="Grid Table 3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2">
    <w:name w:val="Grid Table 3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2">
    <w:name w:val="Grid Table 3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2">
    <w:name w:val="Grid Table 3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2">
    <w:name w:val="Grid Table 3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Accent12">
    <w:name w:val="Grid Table 4 - Accent 12"/>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2">
    <w:name w:val="Grid Table 4 - Accent 22"/>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2">
    <w:name w:val="Grid Table 4 - Accent 32"/>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2">
    <w:name w:val="Grid Table 4 - Accent 42"/>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2">
    <w:name w:val="Grid Table 4 - Accent 52"/>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2">
    <w:name w:val="Grid Table 4 - Accent 62"/>
    <w:uiPriority w:val="5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Accent12">
    <w:name w:val="Grid Table 5 Dark-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2">
    <w:name w:val="Grid Table 5 Dark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2">
    <w:name w:val="Grid Table 5 Dark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2">
    <w:name w:val="Grid Table 5 Dark-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2">
    <w:name w:val="Grid Table 5 Dark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2">
    <w:name w:val="Grid Table 5 Dark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Accent12">
    <w:name w:val="Grid Table 6 Colorful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2">
    <w:name w:val="Grid Table 6 Colorful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2">
    <w:name w:val="Grid Table 6 Colorful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2">
    <w:name w:val="Grid Table 6 Colorful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2">
    <w:name w:val="Grid Table 6 Colorful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2">
    <w:name w:val="Grid Table 6 Colorful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Accent12">
    <w:name w:val="Grid Table 7 Colorful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2">
    <w:name w:val="Grid Table 7 Colorful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2">
    <w:name w:val="Grid Table 7 Colorful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2">
    <w:name w:val="Grid Table 7 Colorful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2">
    <w:name w:val="Grid Table 7 Colorful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2">
    <w:name w:val="Grid Table 7 Colorful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Accent12">
    <w:name w:val="List Table 1 Light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2">
    <w:name w:val="List Table 1 Light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2">
    <w:name w:val="List Table 1 Light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2">
    <w:name w:val="List Table 1 Light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2">
    <w:name w:val="List Table 1 Light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2">
    <w:name w:val="List Table 1 Light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2-Accent12">
    <w:name w:val="List Table 2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2">
    <w:name w:val="List Table 2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2">
    <w:name w:val="List Table 2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2">
    <w:name w:val="List Table 2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2">
    <w:name w:val="List Table 2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2">
    <w:name w:val="List Table 2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Accent12">
    <w:name w:val="List Table 3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2">
    <w:name w:val="List Table 3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2">
    <w:name w:val="List Table 3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2">
    <w:name w:val="List Table 3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2">
    <w:name w:val="List Table 3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2">
    <w:name w:val="List Table 3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Accent12">
    <w:name w:val="List Table 4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2">
    <w:name w:val="List Table 4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2">
    <w:name w:val="List Table 4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2">
    <w:name w:val="List Table 4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2">
    <w:name w:val="List Table 4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2">
    <w:name w:val="List Table 4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Accent12">
    <w:name w:val="List Table 5 Dark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2">
    <w:name w:val="List Table 5 Dark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2">
    <w:name w:val="List Table 5 Dark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2">
    <w:name w:val="List Table 5 Dark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2">
    <w:name w:val="List Table 5 Dark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2">
    <w:name w:val="List Table 5 Dark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Accent12">
    <w:name w:val="List Table 6 Colorful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2">
    <w:name w:val="List Table 6 Colorful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2">
    <w:name w:val="List Table 6 Colorful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2">
    <w:name w:val="List Table 6 Colorful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2">
    <w:name w:val="List Table 6 Colorful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2">
    <w:name w:val="List Table 6 Colorful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Accent12">
    <w:name w:val="List Table 7 Colorful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2">
    <w:name w:val="List Table 7 Colorful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2">
    <w:name w:val="List Table 7 Colorful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2">
    <w:name w:val="List Table 7 Colorful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2">
    <w:name w:val="List Table 7 Colorful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2">
    <w:name w:val="List Table 7 Colorful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20">
    <w:name w:val="Lined - Accent2"/>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12">
    <w:name w:val="Lined - Accent 12"/>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22">
    <w:name w:val="Lined - Accent 22"/>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32">
    <w:name w:val="Lined - Accent 32"/>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42">
    <w:name w:val="Lined - Accent 42"/>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52">
    <w:name w:val="Lined - Accent 52"/>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62">
    <w:name w:val="Lined - Accent 62"/>
    <w:uiPriority w:val="99"/>
    <w:rsid w:val="008D736C"/>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BorderedLined-Accent20">
    <w:name w:val="Bordered &amp; Lined - Accent2"/>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2">
    <w:name w:val="Bordered &amp; Lined - Accent 12"/>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2">
    <w:name w:val="Bordered &amp; Lined - Accent 22"/>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2">
    <w:name w:val="Bordered &amp; Lined - Accent 32"/>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2">
    <w:name w:val="Bordered &amp; Lined - Accent 42"/>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2">
    <w:name w:val="Bordered &amp; Lined - Accent 52"/>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2">
    <w:name w:val="Bordered &amp; Lined - Accent 62"/>
    <w:uiPriority w:val="99"/>
    <w:rsid w:val="008D736C"/>
    <w:rPr>
      <w:rFonts w:ascii="Times New Roman" w:eastAsia="DejaVu Sans" w:hAnsi="Times New Roman" w:cs="DejaVu Sans"/>
      <w:color w:val="40404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2">
    <w:name w:val="Bordered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2">
    <w:name w:val="Bordered - Accent 1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2">
    <w:name w:val="Bordered - Accent 2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2">
    <w:name w:val="Bordered - Accent 3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2">
    <w:name w:val="Bordered - Accent 4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2">
    <w:name w:val="Bordered - Accent 5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2">
    <w:name w:val="Bordered - Accent 62"/>
    <w:uiPriority w:val="99"/>
    <w:rsid w:val="008D736C"/>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docy">
    <w:name w:val="docy"/>
    <w:aliases w:val="v5,999,bqiaagaaeyqcaaagiaiaaanoawaabvwdaaaaaaaaaaaaaaaaaaaaaaaaaaaaaaaaaaaaaaaaaaaaaaaaaaaaaaaaaaaaaaaaaaaaaaaaaaaaaaaaaaaaaaaaaaaaaaaaaaaaaaaaaaaaaaaaaaaaaaaaaaaaaaaaaaaaaaaaaaaaaaaaaaaaaaaaaaaaaaaaaaaaaaaaaaaaaaaaaaaaaaaaaaaaaaaaaaaaaaaaa"/>
    <w:rsid w:val="008D736C"/>
  </w:style>
  <w:style w:type="paragraph" w:customStyle="1" w:styleId="1844">
    <w:name w:val="1844"/>
    <w:aliases w:val="bqiaagaaeyqcaaagiaiaaaobbgaabakg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878">
    <w:name w:val="2878"/>
    <w:aliases w:val="bqiaagaaeyqcaaagiaiaaaolcgaabbmk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13">
    <w:name w:val="1513"/>
    <w:aliases w:val="bqiaagaaeyqcaaagiaiaaanqbqaabv4f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50">
    <w:name w:val="2150"/>
    <w:aliases w:val="bqiaagaaeyqcaaagiaiaaapnbwaabdsh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36">
    <w:name w:val="2136"/>
    <w:aliases w:val="bqiaagaaeyqcaaagiaiaaao/bwaabc0h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604">
    <w:name w:val="2604"/>
    <w:aliases w:val="bqiaagaaeyqcaaagiaiaaaotcqaabaej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18">
    <w:name w:val="1518"/>
    <w:aliases w:val="bqiaagaaeyqcaaagiaiaaanvbqaabwmf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3">
    <w:name w:val="1583"/>
    <w:aliases w:val="bqiaagaaeyqcaaagiaiaaaowbqaabaqf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571">
    <w:name w:val="2571"/>
    <w:aliases w:val="bqiaagaaeyqcaaagiaiaaanycqaabyaj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941">
    <w:name w:val="2941"/>
    <w:aliases w:val="bqiaagaaeyqcaaagiaiaaapkcgaabfik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93">
    <w:name w:val="1693"/>
    <w:aliases w:val="bqiaagaaeyqcaaagiaiaaamebgaabrig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56">
    <w:name w:val="1756"/>
    <w:aliases w:val="bqiaagaaeyqcaaagiaiaaandbgaabveg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816">
    <w:name w:val="1816"/>
    <w:aliases w:val="bqiaagaaeyqcaaagiaiaaan/bgaaby0g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937">
    <w:name w:val="1937"/>
    <w:aliases w:val="bqiaagaaeyqcaaagiaiaaap4bgaabqyh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837">
    <w:name w:val="1837"/>
    <w:aliases w:val="bqiaagaaeyqcaaagiaiaaaoubgaabaig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834">
    <w:name w:val="2834"/>
    <w:aliases w:val="bqiaagaaeyqcaaagiaiaaan5cgaabyck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11">
    <w:name w:val="2211"/>
    <w:aliases w:val="bqiaagaaeyqcaaagiaiaaamkcaaabrgi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06">
    <w:name w:val="1506"/>
    <w:aliases w:val="bqiaagaaeyqcaaagiaiaaanjbqaabvcf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28">
    <w:name w:val="1028"/>
    <w:aliases w:val="bqiaagaaeyqcaaagiaiaaanrawaabxkd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86">
    <w:name w:val="1186"/>
    <w:aliases w:val="bqiaagaaeyqcaaagiaiaaamjbaaabrce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84">
    <w:name w:val="1084"/>
    <w:aliases w:val="bqiaagaaeyqcaaagiaiaaaojawaabbed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92">
    <w:name w:val="1092"/>
    <w:aliases w:val="bqiaagaaeyqcaaagiaiaaaorawaabbkd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8">
    <w:name w:val="1168"/>
    <w:aliases w:val="bqiaagaaeyqcaaagiaiaaap3awaabque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68">
    <w:name w:val="1068"/>
    <w:aliases w:val="bqiaagaaeyqcaaagiaiaaaotawaabaed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200">
    <w:name w:val="1120"/>
    <w:aliases w:val="bqiaagaaeyqcaaagiaiaaaphawaabdud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42">
    <w:name w:val="1142"/>
    <w:aliases w:val="bqiaagaaeyqcaaagiaiaaapdawaabesd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70">
    <w:name w:val="1070"/>
    <w:aliases w:val="bqiaagaaeyqcaaagiaiaaaovawaabamd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80">
    <w:name w:val="1180"/>
    <w:aliases w:val="bqiaagaaeyqcaaagiaiaaamdbaaabree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80">
    <w:name w:val="1080"/>
    <w:aliases w:val="bqiaagaaeyqcaaagiaiaaaofawaaba0d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38">
    <w:name w:val="1138"/>
    <w:aliases w:val="bqiaagaaeyqcaaagiaiaaapzawaabecd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38">
    <w:name w:val="1238"/>
    <w:aliases w:val="bqiaagaaeyqcaaagiaiaaam9baaabuse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66">
    <w:name w:val="1066"/>
    <w:aliases w:val="bqiaagaaeyqcaaagiaiaaaorawaabz8daaaaaaaaaaaaaaaaaaaaaaaaaaaaaaaaaaaaaaaaaaaaaaaaaaaaaaaaaaaaaaaaaaaaaaaaaaaaaaaaaaaaaaaaaaaaaaaaaaaaaaaaaaaaaaaaaaaaaaaaaaaaaaaaaaaaaaaaaaaaaaaaaaaaaaaaaaaaaaaaaaaaaaaaaaaaaaaaaaaaaaaaaaaaaaaaaaaaaaaa"/>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92">
    <w:name w:val="Нет списка9"/>
    <w:next w:val="a2"/>
    <w:uiPriority w:val="99"/>
    <w:semiHidden/>
    <w:unhideWhenUsed/>
    <w:rsid w:val="008D736C"/>
  </w:style>
  <w:style w:type="table" w:customStyle="1" w:styleId="73">
    <w:name w:val="Сетка таблицы7"/>
    <w:basedOn w:val="a1"/>
    <w:next w:val="afffff7"/>
    <w:uiPriority w:val="39"/>
    <w:rsid w:val="008D736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D736C"/>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
    <w:name w:val="Таблица простая 35"/>
    <w:basedOn w:val="a1"/>
    <w:next w:val="310"/>
    <w:uiPriority w:val="43"/>
    <w:rsid w:val="008D736C"/>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11">
    <w:name w:val="Table Normal11"/>
    <w:uiPriority w:val="2"/>
    <w:semiHidden/>
    <w:unhideWhenUsed/>
    <w:qFormat/>
    <w:rsid w:val="008D736C"/>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D736C"/>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00">
    <w:name w:val="Нет списка10"/>
    <w:next w:val="a2"/>
    <w:uiPriority w:val="99"/>
    <w:semiHidden/>
    <w:unhideWhenUsed/>
    <w:rsid w:val="008D736C"/>
  </w:style>
  <w:style w:type="table" w:customStyle="1" w:styleId="83">
    <w:name w:val="Сетка таблицы8"/>
    <w:basedOn w:val="a1"/>
    <w:next w:val="afffff7"/>
    <w:uiPriority w:val="39"/>
    <w:rsid w:val="008D7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Основной текст (5)_"/>
    <w:link w:val="55"/>
    <w:locked/>
    <w:rsid w:val="008D736C"/>
    <w:rPr>
      <w:sz w:val="23"/>
      <w:shd w:val="clear" w:color="auto" w:fill="FFFFFF"/>
    </w:rPr>
  </w:style>
  <w:style w:type="paragraph" w:customStyle="1" w:styleId="55">
    <w:name w:val="Основной текст (5)"/>
    <w:basedOn w:val="a"/>
    <w:link w:val="54"/>
    <w:rsid w:val="008D736C"/>
    <w:pPr>
      <w:shd w:val="clear" w:color="auto" w:fill="FFFFFF"/>
      <w:spacing w:after="0" w:line="269" w:lineRule="exact"/>
      <w:jc w:val="center"/>
    </w:pPr>
    <w:rPr>
      <w:sz w:val="23"/>
    </w:rPr>
  </w:style>
  <w:style w:type="numbering" w:customStyle="1" w:styleId="123">
    <w:name w:val="Нет списка12"/>
    <w:next w:val="a2"/>
    <w:uiPriority w:val="99"/>
    <w:semiHidden/>
    <w:unhideWhenUsed/>
    <w:rsid w:val="008D736C"/>
  </w:style>
  <w:style w:type="table" w:customStyle="1" w:styleId="93">
    <w:name w:val="Сетка таблицы9"/>
    <w:basedOn w:val="a1"/>
    <w:next w:val="afffff7"/>
    <w:uiPriority w:val="39"/>
    <w:rsid w:val="008D736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8D736C"/>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6">
    <w:name w:val="Таблица простая 36"/>
    <w:basedOn w:val="a1"/>
    <w:next w:val="310"/>
    <w:uiPriority w:val="43"/>
    <w:rsid w:val="008D736C"/>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100">
    <w:name w:val="Основной текст (2) + 10"/>
    <w:aliases w:val="5 pt"/>
    <w:rsid w:val="008D736C"/>
    <w:rPr>
      <w:rFonts w:ascii="Times New Roman" w:hAnsi="Times New Roman"/>
      <w:color w:val="000000"/>
      <w:spacing w:val="0"/>
      <w:w w:val="100"/>
      <w:position w:val="0"/>
      <w:sz w:val="21"/>
      <w:u w:val="none"/>
      <w:effect w:val="none"/>
      <w:lang w:val="ru-RU" w:eastAsia="ru-RU"/>
    </w:rPr>
  </w:style>
  <w:style w:type="numbering" w:customStyle="1" w:styleId="131">
    <w:name w:val="Нет списка13"/>
    <w:next w:val="a2"/>
    <w:uiPriority w:val="99"/>
    <w:semiHidden/>
    <w:unhideWhenUsed/>
    <w:rsid w:val="008D736C"/>
  </w:style>
  <w:style w:type="table" w:customStyle="1" w:styleId="101">
    <w:name w:val="Сетка таблицы10"/>
    <w:basedOn w:val="a1"/>
    <w:next w:val="afffff7"/>
    <w:uiPriority w:val="39"/>
    <w:rsid w:val="008D736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8D736C"/>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7">
    <w:name w:val="Таблица простая 37"/>
    <w:basedOn w:val="a1"/>
    <w:next w:val="310"/>
    <w:uiPriority w:val="43"/>
    <w:rsid w:val="008D736C"/>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b">
    <w:name w:val="Intense Emphasis"/>
    <w:uiPriority w:val="21"/>
    <w:qFormat/>
    <w:rsid w:val="008D736C"/>
    <w:rPr>
      <w:i/>
      <w:iCs/>
      <w:color w:val="5B9BD5"/>
    </w:rPr>
  </w:style>
  <w:style w:type="character" w:styleId="affffffc">
    <w:name w:val="Subtle Reference"/>
    <w:uiPriority w:val="31"/>
    <w:qFormat/>
    <w:rsid w:val="008D736C"/>
    <w:rPr>
      <w:smallCaps/>
      <w:color w:val="404040"/>
    </w:rPr>
  </w:style>
  <w:style w:type="character" w:styleId="affffffd">
    <w:name w:val="Intense Reference"/>
    <w:uiPriority w:val="32"/>
    <w:qFormat/>
    <w:rsid w:val="008D736C"/>
    <w:rPr>
      <w:b/>
      <w:bCs/>
      <w:smallCaps/>
      <w:color w:val="5B9BD5"/>
      <w:spacing w:val="5"/>
    </w:rPr>
  </w:style>
  <w:style w:type="character" w:styleId="affffffe">
    <w:name w:val="Book Title"/>
    <w:uiPriority w:val="33"/>
    <w:qFormat/>
    <w:rsid w:val="008D736C"/>
    <w:rPr>
      <w:b/>
      <w:bCs/>
      <w:i/>
      <w:iCs/>
      <w:spacing w:val="5"/>
    </w:rPr>
  </w:style>
  <w:style w:type="paragraph" w:customStyle="1" w:styleId="12">
    <w:name w:val="Знак сноски1"/>
    <w:link w:val="ad"/>
    <w:rsid w:val="008D736C"/>
    <w:pPr>
      <w:spacing w:after="0" w:line="240" w:lineRule="auto"/>
    </w:pPr>
    <w:rPr>
      <w:vertAlign w:val="superscript"/>
    </w:rPr>
  </w:style>
  <w:style w:type="paragraph" w:customStyle="1" w:styleId="s16">
    <w:name w:val="s_16"/>
    <w:basedOn w:val="a"/>
    <w:rsid w:val="008D736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8D736C"/>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styleId="affffff2">
    <w:name w:val="Title"/>
    <w:basedOn w:val="a"/>
    <w:next w:val="a"/>
    <w:link w:val="affffff1"/>
    <w:uiPriority w:val="10"/>
    <w:rsid w:val="008D736C"/>
    <w:pPr>
      <w:pBdr>
        <w:bottom w:val="single" w:sz="8" w:space="4" w:color="5B9BD5" w:themeColor="accent1"/>
      </w:pBdr>
      <w:spacing w:after="300" w:line="240" w:lineRule="auto"/>
      <w:contextualSpacing/>
    </w:pPr>
    <w:rPr>
      <w:rFonts w:ascii="Calibri Light" w:eastAsia="SimSun" w:hAnsi="Calibri Light" w:cs="Times New Roman"/>
      <w:spacing w:val="-10"/>
      <w:sz w:val="56"/>
      <w:szCs w:val="56"/>
    </w:rPr>
  </w:style>
  <w:style w:type="character" w:customStyle="1" w:styleId="1f3">
    <w:name w:val="Название Знак1"/>
    <w:basedOn w:val="a0"/>
    <w:uiPriority w:val="10"/>
    <w:rsid w:val="008D736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865190">
      <w:bodyDiv w:val="1"/>
      <w:marLeft w:val="0"/>
      <w:marRight w:val="0"/>
      <w:marTop w:val="0"/>
      <w:marBottom w:val="0"/>
      <w:divBdr>
        <w:top w:val="none" w:sz="0" w:space="0" w:color="auto"/>
        <w:left w:val="none" w:sz="0" w:space="0" w:color="auto"/>
        <w:bottom w:val="none" w:sz="0" w:space="0" w:color="auto"/>
        <w:right w:val="none" w:sz="0" w:space="0" w:color="auto"/>
      </w:divBdr>
    </w:div>
    <w:div w:id="157300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3883</Words>
  <Characters>22138</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Гарницкая</dc:creator>
  <cp:keywords/>
  <dc:description/>
  <cp:lastModifiedBy>Server_1C</cp:lastModifiedBy>
  <cp:revision>4</cp:revision>
  <dcterms:created xsi:type="dcterms:W3CDTF">2026-03-05T12:38:00Z</dcterms:created>
  <dcterms:modified xsi:type="dcterms:W3CDTF">2026-03-11T13:20:00Z</dcterms:modified>
</cp:coreProperties>
</file>